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64" w:rsidRDefault="007A6264" w:rsidP="007A6264">
      <w:pPr>
        <w:spacing w:after="0" w:line="240" w:lineRule="auto"/>
        <w:jc w:val="center"/>
        <w:rPr>
          <w:rFonts w:ascii="Times New Roman" w:hAnsi="Times New Roman"/>
          <w:b/>
          <w:sz w:val="28"/>
          <w:szCs w:val="28"/>
        </w:rPr>
      </w:pPr>
      <w:r>
        <w:rPr>
          <w:rFonts w:ascii="Times New Roman" w:hAnsi="Times New Roman"/>
          <w:b/>
          <w:sz w:val="28"/>
          <w:szCs w:val="28"/>
        </w:rPr>
        <w:t>МУНИЦИПАЛЬНОЕ КАЗЕННОЕ УЧРЕЖДЕНИЕ</w:t>
      </w:r>
      <w:r>
        <w:rPr>
          <w:rFonts w:ascii="Times New Roman" w:hAnsi="Times New Roman"/>
          <w:b/>
          <w:sz w:val="28"/>
          <w:szCs w:val="28"/>
        </w:rPr>
        <w:br/>
        <w:t xml:space="preserve">АДМИНИСТРАЦИЯ МУНИЦИПАЛЬНОГО ОБРАЗОВАНИЯ </w:t>
      </w:r>
      <w:r>
        <w:rPr>
          <w:rFonts w:ascii="Times New Roman" w:hAnsi="Times New Roman"/>
          <w:b/>
          <w:sz w:val="28"/>
          <w:szCs w:val="28"/>
        </w:rPr>
        <w:br/>
        <w:t xml:space="preserve">СЕЛЬСКОГО ПОСЕЛЕНИЯ «БОЛЬШЕЛУГСКОЕ» </w:t>
      </w:r>
      <w:r>
        <w:rPr>
          <w:rFonts w:ascii="Times New Roman" w:hAnsi="Times New Roman"/>
          <w:b/>
          <w:sz w:val="28"/>
          <w:szCs w:val="28"/>
        </w:rPr>
        <w:br/>
        <w:t>КЯХТИНСКОГО РАЙОНА РЕСПУБЛИКИ БУРЯТИЯ</w:t>
      </w:r>
    </w:p>
    <w:tbl>
      <w:tblPr>
        <w:tblW w:w="0" w:type="auto"/>
        <w:tblInd w:w="2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858"/>
      </w:tblGrid>
      <w:tr w:rsidR="007A6264" w:rsidTr="00C84C06">
        <w:trPr>
          <w:trHeight w:val="540"/>
        </w:trPr>
        <w:tc>
          <w:tcPr>
            <w:tcW w:w="9180" w:type="dxa"/>
            <w:tcBorders>
              <w:top w:val="thinThickSmallGap" w:sz="24" w:space="0" w:color="auto"/>
              <w:left w:val="nil"/>
              <w:bottom w:val="nil"/>
              <w:right w:val="nil"/>
            </w:tcBorders>
          </w:tcPr>
          <w:p w:rsidR="007A6264" w:rsidRPr="00651171" w:rsidRDefault="007A6264" w:rsidP="00C84C06">
            <w:pPr>
              <w:pStyle w:val="consplusnonformat"/>
              <w:jc w:val="center"/>
              <w:outlineLvl w:val="0"/>
              <w:rPr>
                <w:rFonts w:eastAsiaTheme="minorEastAsia"/>
                <w:b/>
                <w:sz w:val="28"/>
                <w:szCs w:val="28"/>
              </w:rPr>
            </w:pPr>
            <w:r w:rsidRPr="00E67207">
              <w:rPr>
                <w:rFonts w:eastAsiaTheme="minorEastAsia"/>
                <w:b/>
                <w:sz w:val="28"/>
                <w:szCs w:val="28"/>
              </w:rPr>
              <w:t>ПОСТАНОВЛЕНИЕ</w:t>
            </w:r>
          </w:p>
        </w:tc>
      </w:tr>
    </w:tbl>
    <w:p w:rsidR="007A6264" w:rsidRDefault="007A6264" w:rsidP="007A6264">
      <w:pPr>
        <w:pStyle w:val="consplusnonformat"/>
        <w:tabs>
          <w:tab w:val="center" w:pos="4819"/>
        </w:tabs>
        <w:rPr>
          <w:sz w:val="28"/>
          <w:szCs w:val="28"/>
        </w:rPr>
      </w:pPr>
      <w:r>
        <w:rPr>
          <w:sz w:val="28"/>
          <w:szCs w:val="28"/>
        </w:rPr>
        <w:t>06.09.2020 г                                  №6                              у. Большой Луг</w:t>
      </w:r>
    </w:p>
    <w:p w:rsidR="007A6264" w:rsidRDefault="007A6264" w:rsidP="007A6264">
      <w:pPr>
        <w:spacing w:after="0" w:line="240" w:lineRule="auto"/>
        <w:jc w:val="center"/>
        <w:rPr>
          <w:rFonts w:ascii="Times New Roman" w:hAnsi="Times New Roman"/>
          <w:b/>
          <w:sz w:val="28"/>
          <w:szCs w:val="28"/>
        </w:rPr>
      </w:pPr>
    </w:p>
    <w:p w:rsidR="007A6264" w:rsidRPr="006C7784" w:rsidRDefault="007A6264" w:rsidP="007A6264">
      <w:pPr>
        <w:autoSpaceDE w:val="0"/>
        <w:autoSpaceDN w:val="0"/>
        <w:adjustRightInd w:val="0"/>
        <w:spacing w:after="0" w:line="240" w:lineRule="auto"/>
        <w:jc w:val="center"/>
        <w:rPr>
          <w:rFonts w:ascii="Times New Roman" w:eastAsia="Times New Roman" w:hAnsi="Times New Roman" w:cs="Times New Roman"/>
          <w:b/>
          <w:bCs/>
          <w:sz w:val="28"/>
          <w:szCs w:val="28"/>
        </w:rPr>
      </w:pPr>
      <w:proofErr w:type="gramStart"/>
      <w:r w:rsidRPr="006C7784">
        <w:rPr>
          <w:rFonts w:ascii="Times New Roman" w:eastAsia="Times New Roman" w:hAnsi="Times New Roman" w:cs="Times New Roman"/>
          <w:b/>
          <w:bCs/>
          <w:color w:val="000000"/>
          <w:sz w:val="28"/>
          <w:szCs w:val="28"/>
        </w:rPr>
        <w:t xml:space="preserve">О внесении изменений в постановление Администрации муниципального образования </w:t>
      </w:r>
      <w:r>
        <w:rPr>
          <w:rFonts w:ascii="Times New Roman" w:eastAsia="Times New Roman" w:hAnsi="Times New Roman" w:cs="Times New Roman"/>
          <w:b/>
          <w:bCs/>
          <w:color w:val="000000"/>
          <w:sz w:val="28"/>
          <w:szCs w:val="28"/>
        </w:rPr>
        <w:t>«</w:t>
      </w:r>
      <w:proofErr w:type="spellStart"/>
      <w:r>
        <w:rPr>
          <w:rFonts w:ascii="Times New Roman" w:eastAsia="Times New Roman" w:hAnsi="Times New Roman" w:cs="Times New Roman"/>
          <w:b/>
          <w:bCs/>
          <w:color w:val="000000"/>
          <w:sz w:val="28"/>
          <w:szCs w:val="28"/>
        </w:rPr>
        <w:t>Большелугское</w:t>
      </w:r>
      <w:proofErr w:type="spellEnd"/>
      <w:r>
        <w:rPr>
          <w:rFonts w:ascii="Times New Roman" w:eastAsia="Times New Roman" w:hAnsi="Times New Roman" w:cs="Times New Roman"/>
          <w:b/>
          <w:bCs/>
          <w:color w:val="000000"/>
          <w:sz w:val="28"/>
          <w:szCs w:val="28"/>
        </w:rPr>
        <w:t xml:space="preserve">» </w:t>
      </w:r>
      <w:r w:rsidRPr="006C7784">
        <w:rPr>
          <w:rFonts w:ascii="Times New Roman" w:eastAsia="Times New Roman" w:hAnsi="Times New Roman" w:cs="Times New Roman"/>
          <w:b/>
          <w:bCs/>
          <w:color w:val="000000"/>
          <w:sz w:val="28"/>
          <w:szCs w:val="28"/>
        </w:rPr>
        <w:t xml:space="preserve"> Республики Бурятия от </w:t>
      </w:r>
      <w:r>
        <w:rPr>
          <w:rFonts w:ascii="Times New Roman" w:eastAsia="Times New Roman" w:hAnsi="Times New Roman" w:cs="Times New Roman"/>
          <w:b/>
          <w:bCs/>
          <w:color w:val="000000"/>
          <w:sz w:val="28"/>
          <w:szCs w:val="28"/>
        </w:rPr>
        <w:t xml:space="preserve">18.10.2018года </w:t>
      </w:r>
      <w:r w:rsidRPr="006C778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24</w:t>
      </w:r>
      <w:r w:rsidRPr="006C7784">
        <w:rPr>
          <w:rFonts w:ascii="Times New Roman" w:eastAsia="Times New Roman" w:hAnsi="Times New Roman" w:cs="Times New Roman"/>
          <w:b/>
          <w:bCs/>
          <w:color w:val="000000"/>
          <w:sz w:val="28"/>
          <w:szCs w:val="28"/>
        </w:rPr>
        <w:t xml:space="preserve"> «Об утверждении П</w:t>
      </w:r>
      <w:r w:rsidRPr="006C7784">
        <w:rPr>
          <w:rFonts w:ascii="Times New Roman" w:eastAsia="Times New Roman" w:hAnsi="Times New Roman" w:cs="Times New Roman"/>
          <w:b/>
          <w:bCs/>
          <w:sz w:val="28"/>
          <w:szCs w:val="28"/>
        </w:rPr>
        <w:t>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roofErr w:type="gramEnd"/>
    </w:p>
    <w:p w:rsidR="007A6264" w:rsidRPr="006C7784" w:rsidRDefault="007A6264" w:rsidP="007A62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6C7784">
        <w:rPr>
          <w:rFonts w:ascii="Times New Roman" w:eastAsia="Times New Roman" w:hAnsi="Times New Roman" w:cs="Times New Roman"/>
          <w:b/>
          <w:bCs/>
          <w:sz w:val="28"/>
          <w:szCs w:val="28"/>
        </w:rPr>
        <w:t>предпринимательства в Российской Федерации»</w:t>
      </w:r>
    </w:p>
    <w:p w:rsidR="007A6264" w:rsidRPr="006C7784" w:rsidRDefault="007A6264" w:rsidP="007A62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7A6264" w:rsidRPr="006C7784" w:rsidRDefault="007A6264" w:rsidP="007A6264">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C7784">
        <w:rPr>
          <w:rFonts w:ascii="Times New Roman" w:eastAsia="Times New Roman" w:hAnsi="Times New Roman" w:cs="Times New Roman"/>
          <w:bCs/>
          <w:sz w:val="28"/>
          <w:szCs w:val="28"/>
        </w:rPr>
        <w:t>В целях повышения эффективности использования имущества, находящегося в муниципальной собственности,</w:t>
      </w:r>
      <w:r w:rsidRPr="006C7784">
        <w:rPr>
          <w:rFonts w:ascii="Times New Roman" w:eastAsia="Times New Roman" w:hAnsi="Times New Roman" w:cs="Times New Roman"/>
          <w:sz w:val="28"/>
          <w:szCs w:val="28"/>
        </w:rPr>
        <w:t xml:space="preserve"> и приведения нормативного правового акта в соответствие с нормами Федерального закона от 03.07.2018 г. № 185-ФЗ </w:t>
      </w:r>
      <w:r w:rsidRPr="006C7784">
        <w:rPr>
          <w:rFonts w:ascii="Times New Roman" w:eastAsia="Times New Roman" w:hAnsi="Times New Roman" w:cs="Times New Roman"/>
          <w:bCs/>
          <w:sz w:val="28"/>
          <w:szCs w:val="28"/>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6C7784">
        <w:rPr>
          <w:rFonts w:ascii="Times New Roman" w:eastAsia="Times New Roman" w:hAnsi="Times New Roman" w:cs="Times New Roman"/>
          <w:sz w:val="28"/>
          <w:szCs w:val="28"/>
        </w:rPr>
        <w:t>Администрация муниципального образования «</w:t>
      </w:r>
      <w:proofErr w:type="spellStart"/>
      <w:r>
        <w:rPr>
          <w:rFonts w:ascii="Times New Roman" w:eastAsia="Times New Roman" w:hAnsi="Times New Roman" w:cs="Times New Roman"/>
          <w:sz w:val="28"/>
          <w:szCs w:val="28"/>
        </w:rPr>
        <w:t>Большелугское</w:t>
      </w:r>
      <w:proofErr w:type="spellEnd"/>
      <w:r w:rsidRPr="006C7784">
        <w:rPr>
          <w:rFonts w:ascii="Times New Roman" w:eastAsia="Times New Roman" w:hAnsi="Times New Roman" w:cs="Times New Roman"/>
          <w:sz w:val="28"/>
          <w:szCs w:val="28"/>
        </w:rPr>
        <w:t>» Республики Бурятия постановляет внести в П</w:t>
      </w:r>
      <w:r w:rsidRPr="006C7784">
        <w:rPr>
          <w:rFonts w:ascii="Times New Roman" w:eastAsia="Times New Roman" w:hAnsi="Times New Roman" w:cs="Times New Roman"/>
          <w:bCs/>
          <w:sz w:val="28"/>
          <w:szCs w:val="28"/>
        </w:rPr>
        <w:t>равила формирования, ведения и обязательного опубликования перечня</w:t>
      </w:r>
      <w:proofErr w:type="gramEnd"/>
      <w:r w:rsidRPr="006C7784">
        <w:rPr>
          <w:rFonts w:ascii="Times New Roman" w:eastAsia="Times New Roman" w:hAnsi="Times New Roman" w:cs="Times New Roman"/>
          <w:bCs/>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w:t>
      </w:r>
      <w:r w:rsidRPr="006C7784">
        <w:rPr>
          <w:rFonts w:ascii="Times New Roman" w:eastAsia="Times New Roman" w:hAnsi="Times New Roman" w:cs="Times New Roman"/>
          <w:sz w:val="28"/>
          <w:szCs w:val="28"/>
        </w:rPr>
        <w:t xml:space="preserve">, утвержденные постановлением </w:t>
      </w:r>
      <w:r w:rsidRPr="006C7784">
        <w:rPr>
          <w:rFonts w:ascii="Times New Roman" w:eastAsia="Times New Roman" w:hAnsi="Times New Roman" w:cs="Times New Roman"/>
          <w:bCs/>
          <w:color w:val="000000"/>
          <w:sz w:val="28"/>
          <w:szCs w:val="28"/>
        </w:rPr>
        <w:t xml:space="preserve">Администрации муниципального образования </w:t>
      </w: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r w:rsidRPr="006C7784">
        <w:rPr>
          <w:rFonts w:ascii="Times New Roman" w:eastAsia="Times New Roman" w:hAnsi="Times New Roman" w:cs="Times New Roman"/>
          <w:bCs/>
          <w:color w:val="000000"/>
          <w:sz w:val="28"/>
          <w:szCs w:val="28"/>
        </w:rPr>
        <w:t xml:space="preserve"> Республики Бурятия от </w:t>
      </w:r>
      <w:r>
        <w:rPr>
          <w:rFonts w:ascii="Times New Roman" w:eastAsia="Times New Roman" w:hAnsi="Times New Roman" w:cs="Times New Roman"/>
          <w:bCs/>
          <w:color w:val="000000"/>
          <w:sz w:val="28"/>
          <w:szCs w:val="28"/>
        </w:rPr>
        <w:t xml:space="preserve">18.10.2018года </w:t>
      </w:r>
      <w:r w:rsidRPr="006C778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24 </w:t>
      </w:r>
      <w:r w:rsidRPr="006C7784">
        <w:rPr>
          <w:rFonts w:ascii="Times New Roman" w:eastAsia="Times New Roman" w:hAnsi="Times New Roman" w:cs="Times New Roman"/>
          <w:bCs/>
          <w:color w:val="000000"/>
          <w:sz w:val="28"/>
          <w:szCs w:val="28"/>
        </w:rPr>
        <w:t>следующие изменения</w:t>
      </w:r>
      <w:r w:rsidRPr="006C7784">
        <w:rPr>
          <w:rFonts w:ascii="Times New Roman" w:eastAsia="Times New Roman" w:hAnsi="Times New Roman" w:cs="Times New Roman"/>
          <w:sz w:val="28"/>
          <w:szCs w:val="28"/>
        </w:rPr>
        <w:t>:</w:t>
      </w:r>
    </w:p>
    <w:p w:rsidR="007A6264" w:rsidRPr="006C7784" w:rsidRDefault="007A6264" w:rsidP="007A6264">
      <w:pPr>
        <w:widowControl w:val="0"/>
        <w:numPr>
          <w:ilvl w:val="0"/>
          <w:numId w:val="1"/>
        </w:numPr>
        <w:tabs>
          <w:tab w:val="left" w:pos="142"/>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bookmarkStart w:id="0" w:name="Par1"/>
      <w:bookmarkEnd w:id="0"/>
      <w:r w:rsidRPr="006C7784">
        <w:rPr>
          <w:rFonts w:ascii="Times New Roman" w:eastAsia="Times New Roman" w:hAnsi="Times New Roman" w:cs="Times New Roman"/>
          <w:sz w:val="28"/>
          <w:szCs w:val="28"/>
        </w:rPr>
        <w:t xml:space="preserve">Изложить приложение </w:t>
      </w:r>
      <w:r w:rsidRPr="006C7784">
        <w:rPr>
          <w:rFonts w:ascii="Times New Roman" w:eastAsia="Times New Roman" w:hAnsi="Times New Roman" w:cs="Times New Roman"/>
          <w:bCs/>
          <w:color w:val="000000"/>
          <w:sz w:val="28"/>
          <w:szCs w:val="28"/>
        </w:rPr>
        <w:t>в новой редакции согласно приложению № 1 к настоящему постановлению.</w:t>
      </w:r>
    </w:p>
    <w:p w:rsidR="007A6264" w:rsidRPr="006C7784" w:rsidRDefault="007A6264" w:rsidP="007A6264">
      <w:pPr>
        <w:widowControl w:val="0"/>
        <w:numPr>
          <w:ilvl w:val="0"/>
          <w:numId w:val="1"/>
        </w:numPr>
        <w:tabs>
          <w:tab w:val="left" w:pos="142"/>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Дополнить </w:t>
      </w:r>
      <w:r w:rsidRPr="006C7784">
        <w:rPr>
          <w:rFonts w:ascii="Times New Roman" w:eastAsia="Times New Roman" w:hAnsi="Times New Roman" w:cs="Times New Roman"/>
          <w:bCs/>
          <w:color w:val="000000"/>
          <w:sz w:val="28"/>
          <w:szCs w:val="28"/>
        </w:rPr>
        <w:t>приложением № 2 согласно приложению № 2 к настоящему постановлению.</w:t>
      </w:r>
    </w:p>
    <w:p w:rsidR="007A6264" w:rsidRPr="006C7784" w:rsidRDefault="007A6264" w:rsidP="007A6264">
      <w:pPr>
        <w:widowControl w:val="0"/>
        <w:numPr>
          <w:ilvl w:val="0"/>
          <w:numId w:val="1"/>
        </w:numPr>
        <w:tabs>
          <w:tab w:val="left" w:pos="142"/>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Дополнить </w:t>
      </w:r>
      <w:r w:rsidRPr="006C7784">
        <w:rPr>
          <w:rFonts w:ascii="Times New Roman" w:eastAsia="Times New Roman" w:hAnsi="Times New Roman" w:cs="Times New Roman"/>
          <w:bCs/>
          <w:color w:val="000000"/>
          <w:sz w:val="28"/>
          <w:szCs w:val="28"/>
        </w:rPr>
        <w:t>приложением № 3 согласно приложению № 3 к настоящему постановлению.</w:t>
      </w:r>
    </w:p>
    <w:p w:rsidR="007A6264" w:rsidRPr="006C7784" w:rsidRDefault="007A6264" w:rsidP="007A6264">
      <w:pPr>
        <w:widowControl w:val="0"/>
        <w:numPr>
          <w:ilvl w:val="0"/>
          <w:numId w:val="1"/>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Определить </w:t>
      </w:r>
      <w:r>
        <w:rPr>
          <w:rFonts w:ascii="Times New Roman" w:eastAsia="Times New Roman" w:hAnsi="Times New Roman" w:cs="Times New Roman"/>
          <w:sz w:val="28"/>
          <w:szCs w:val="28"/>
        </w:rPr>
        <w:t>Администрацию  МО СП «</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органом </w:t>
      </w:r>
      <w:r w:rsidRPr="006C7784">
        <w:rPr>
          <w:rFonts w:ascii="Times New Roman" w:eastAsia="Times New Roman" w:hAnsi="Times New Roman" w:cs="Times New Roman"/>
          <w:bCs/>
          <w:color w:val="000000"/>
          <w:sz w:val="28"/>
          <w:szCs w:val="28"/>
        </w:rPr>
        <w:t xml:space="preserve">муниципального образования </w:t>
      </w: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r w:rsidRPr="006C7784">
        <w:rPr>
          <w:rFonts w:ascii="Times New Roman" w:eastAsia="Times New Roman" w:hAnsi="Times New Roman" w:cs="Times New Roman"/>
          <w:bCs/>
          <w:color w:val="000000"/>
          <w:sz w:val="28"/>
          <w:szCs w:val="28"/>
        </w:rPr>
        <w:t>Республики Бурятия</w:t>
      </w:r>
      <w:r w:rsidRPr="006C7784">
        <w:rPr>
          <w:rFonts w:ascii="Times New Roman" w:eastAsia="Times New Roman" w:hAnsi="Times New Roman" w:cs="Times New Roman"/>
          <w:sz w:val="28"/>
          <w:szCs w:val="28"/>
        </w:rPr>
        <w:t xml:space="preserve"> </w:t>
      </w:r>
      <w:proofErr w:type="gramStart"/>
      <w:r w:rsidRPr="006C7784">
        <w:rPr>
          <w:rFonts w:ascii="Times New Roman" w:eastAsia="Times New Roman" w:hAnsi="Times New Roman" w:cs="Times New Roman"/>
          <w:sz w:val="28"/>
          <w:szCs w:val="28"/>
        </w:rPr>
        <w:t>по</w:t>
      </w:r>
      <w:proofErr w:type="gramEnd"/>
      <w:r w:rsidRPr="006C7784">
        <w:rPr>
          <w:rFonts w:ascii="Times New Roman" w:eastAsia="Times New Roman" w:hAnsi="Times New Roman" w:cs="Times New Roman"/>
          <w:sz w:val="28"/>
          <w:szCs w:val="28"/>
        </w:rPr>
        <w:t>:</w:t>
      </w:r>
    </w:p>
    <w:p w:rsidR="007A6264" w:rsidRPr="006C7784" w:rsidRDefault="007A6264" w:rsidP="007A6264">
      <w:pPr>
        <w:widowControl w:val="0"/>
        <w:numPr>
          <w:ilvl w:val="1"/>
          <w:numId w:val="1"/>
        </w:numPr>
        <w:tabs>
          <w:tab w:val="left" w:pos="0"/>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Формированию, ведению, а также опубликованию Перечня;</w:t>
      </w:r>
    </w:p>
    <w:p w:rsidR="007A6264" w:rsidRPr="006C7784" w:rsidRDefault="007A6264" w:rsidP="007A6264">
      <w:pPr>
        <w:widowControl w:val="0"/>
        <w:numPr>
          <w:ilvl w:val="1"/>
          <w:numId w:val="1"/>
        </w:numPr>
        <w:tabs>
          <w:tab w:val="left" w:pos="1134"/>
        </w:tabs>
        <w:autoSpaceDE w:val="0"/>
        <w:autoSpaceDN w:val="0"/>
        <w:adjustRightInd w:val="0"/>
        <w:spacing w:after="0" w:line="240" w:lineRule="auto"/>
        <w:ind w:left="1134" w:hanging="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Взаимодействию с Министерством имущественных и земельных отношений Республики Бурятия в сфере </w:t>
      </w:r>
      <w:r w:rsidRPr="006C7784">
        <w:rPr>
          <w:rFonts w:ascii="Times New Roman" w:eastAsia="Times New Roman" w:hAnsi="Times New Roman" w:cs="Times New Roman"/>
          <w:sz w:val="28"/>
          <w:szCs w:val="28"/>
        </w:rPr>
        <w:lastRenderedPageBreak/>
        <w:t>формирования, ведения, ежегодного дополнения и опубликования Перечня.</w:t>
      </w:r>
    </w:p>
    <w:p w:rsidR="007A6264" w:rsidRPr="006C7784" w:rsidRDefault="007A6264" w:rsidP="007A6264">
      <w:pPr>
        <w:widowControl w:val="0"/>
        <w:numPr>
          <w:ilvl w:val="0"/>
          <w:numId w:val="1"/>
        </w:numPr>
        <w:tabs>
          <w:tab w:val="left" w:pos="142"/>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Настоящее постановление вступает в силу </w:t>
      </w:r>
      <w:proofErr w:type="gramStart"/>
      <w:r w:rsidRPr="006C7784">
        <w:rPr>
          <w:rFonts w:ascii="Times New Roman" w:eastAsia="Times New Roman" w:hAnsi="Times New Roman" w:cs="Times New Roman"/>
          <w:sz w:val="28"/>
          <w:szCs w:val="28"/>
        </w:rPr>
        <w:t>с даты</w:t>
      </w:r>
      <w:proofErr w:type="gramEnd"/>
      <w:r w:rsidRPr="006C7784">
        <w:rPr>
          <w:rFonts w:ascii="Times New Roman" w:eastAsia="Times New Roman" w:hAnsi="Times New Roman" w:cs="Times New Roman"/>
          <w:sz w:val="28"/>
          <w:szCs w:val="28"/>
        </w:rPr>
        <w:t xml:space="preserve"> его опубликования.</w:t>
      </w: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spacing w:after="0" w:line="240" w:lineRule="auto"/>
        <w:jc w:val="center"/>
        <w:rPr>
          <w:rFonts w:ascii="Times New Roman" w:hAnsi="Times New Roman"/>
          <w:b/>
          <w:sz w:val="28"/>
          <w:szCs w:val="28"/>
        </w:rPr>
      </w:pPr>
      <w:r w:rsidRPr="006C7784">
        <w:rPr>
          <w:rFonts w:ascii="Times New Roman" w:eastAsia="Times New Roman" w:hAnsi="Times New Roman" w:cs="Times New Roman"/>
          <w:color w:val="000000"/>
          <w:sz w:val="28"/>
          <w:szCs w:val="28"/>
        </w:rPr>
        <w:t>Глава МО СП «</w:t>
      </w:r>
      <w:proofErr w:type="spellStart"/>
      <w:r>
        <w:rPr>
          <w:rFonts w:ascii="Times New Roman" w:eastAsia="Times New Roman" w:hAnsi="Times New Roman" w:cs="Times New Roman"/>
          <w:color w:val="000000"/>
          <w:sz w:val="28"/>
          <w:szCs w:val="28"/>
        </w:rPr>
        <w:t>Большелугское</w:t>
      </w:r>
      <w:proofErr w:type="spellEnd"/>
      <w:r w:rsidRPr="006C77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Эрдынеев</w:t>
      </w:r>
      <w:proofErr w:type="spellEnd"/>
      <w:r>
        <w:rPr>
          <w:rFonts w:ascii="Times New Roman" w:eastAsia="Times New Roman" w:hAnsi="Times New Roman" w:cs="Times New Roman"/>
          <w:color w:val="000000"/>
          <w:sz w:val="28"/>
          <w:szCs w:val="28"/>
        </w:rPr>
        <w:t xml:space="preserve"> Д.</w:t>
      </w:r>
      <w:proofErr w:type="gramStart"/>
      <w:r>
        <w:rPr>
          <w:rFonts w:ascii="Times New Roman" w:eastAsia="Times New Roman" w:hAnsi="Times New Roman" w:cs="Times New Roman"/>
          <w:color w:val="000000"/>
          <w:sz w:val="28"/>
          <w:szCs w:val="28"/>
        </w:rPr>
        <w:t>Ц</w:t>
      </w:r>
      <w:proofErr w:type="gramEnd"/>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sidRPr="006C7784">
        <w:rPr>
          <w:rFonts w:ascii="Times New Roman" w:eastAsia="Times New Roman" w:hAnsi="Times New Roman" w:cs="Times New Roman"/>
          <w:color w:val="000000"/>
          <w:spacing w:val="-4"/>
          <w:sz w:val="28"/>
          <w:szCs w:val="28"/>
        </w:rPr>
        <w:t>Приложение № 1</w:t>
      </w: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sidRPr="006C7784">
        <w:rPr>
          <w:rFonts w:ascii="Times New Roman" w:eastAsia="Times New Roman" w:hAnsi="Times New Roman" w:cs="Times New Roman"/>
          <w:color w:val="000000"/>
          <w:spacing w:val="-4"/>
          <w:sz w:val="28"/>
          <w:szCs w:val="28"/>
        </w:rPr>
        <w:t>УТВЕРЖДЕНО</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Постановлением Администрации</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lastRenderedPageBreak/>
        <w:t xml:space="preserve">муниципального образования </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sidRPr="006C7784">
        <w:rPr>
          <w:rFonts w:ascii="Times New Roman" w:eastAsia="Times New Roman" w:hAnsi="Times New Roman" w:cs="Times New Roman"/>
          <w:sz w:val="28"/>
          <w:szCs w:val="28"/>
        </w:rPr>
        <w:t xml:space="preserve">» </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Республики Бурятия</w:t>
      </w: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о</w:t>
      </w:r>
      <w:r w:rsidRPr="006C7784">
        <w:rPr>
          <w:rFonts w:ascii="Times New Roman" w:eastAsia="Times New Roman" w:hAnsi="Times New Roman" w:cs="Times New Roman"/>
          <w:color w:val="000000"/>
          <w:spacing w:val="-4"/>
          <w:sz w:val="28"/>
          <w:szCs w:val="28"/>
        </w:rPr>
        <w:t>т</w:t>
      </w:r>
      <w:r>
        <w:rPr>
          <w:rFonts w:ascii="Times New Roman" w:eastAsia="Times New Roman" w:hAnsi="Times New Roman" w:cs="Times New Roman"/>
          <w:color w:val="000000"/>
          <w:spacing w:val="-4"/>
          <w:sz w:val="28"/>
          <w:szCs w:val="28"/>
        </w:rPr>
        <w:t xml:space="preserve"> 06.09.2020г №6</w:t>
      </w:r>
    </w:p>
    <w:p w:rsidR="007A6264" w:rsidRPr="006C7784" w:rsidRDefault="007A6264" w:rsidP="007A6264">
      <w:pPr>
        <w:tabs>
          <w:tab w:val="left" w:pos="142"/>
        </w:tabs>
        <w:autoSpaceDE w:val="0"/>
        <w:autoSpaceDN w:val="0"/>
        <w:adjustRightInd w:val="0"/>
        <w:spacing w:after="0" w:line="240" w:lineRule="auto"/>
        <w:ind w:firstLine="567"/>
        <w:jc w:val="right"/>
        <w:rPr>
          <w:rFonts w:ascii="Times New Roman" w:eastAsia="Times New Roman" w:hAnsi="Times New Roman" w:cs="Times New Roman"/>
          <w:sz w:val="28"/>
          <w:szCs w:val="28"/>
        </w:rPr>
      </w:pPr>
    </w:p>
    <w:p w:rsidR="007A6264" w:rsidRPr="006C7784" w:rsidRDefault="007A6264" w:rsidP="007A6264">
      <w:pPr>
        <w:autoSpaceDE w:val="0"/>
        <w:autoSpaceDN w:val="0"/>
        <w:adjustRightInd w:val="0"/>
        <w:spacing w:after="0" w:line="240" w:lineRule="auto"/>
        <w:jc w:val="both"/>
        <w:outlineLvl w:val="0"/>
        <w:rPr>
          <w:rFonts w:ascii="Arial" w:eastAsia="Times New Roman" w:hAnsi="Arial" w:cs="Arial"/>
          <w:sz w:val="20"/>
          <w:szCs w:val="20"/>
        </w:rPr>
      </w:pPr>
    </w:p>
    <w:p w:rsidR="007A6264" w:rsidRPr="006C7784" w:rsidRDefault="007A6264" w:rsidP="007A6264">
      <w:pPr>
        <w:autoSpaceDE w:val="0"/>
        <w:autoSpaceDN w:val="0"/>
        <w:adjustRightInd w:val="0"/>
        <w:spacing w:after="0" w:line="240" w:lineRule="auto"/>
        <w:jc w:val="center"/>
        <w:rPr>
          <w:rFonts w:ascii="Times New Roman" w:eastAsia="Times New Roman" w:hAnsi="Times New Roman" w:cs="Times New Roman"/>
          <w:b/>
          <w:bCs/>
          <w:sz w:val="28"/>
          <w:szCs w:val="28"/>
        </w:rPr>
      </w:pPr>
      <w:r w:rsidRPr="006C7784">
        <w:rPr>
          <w:rFonts w:ascii="Times New Roman" w:eastAsia="Times New Roman" w:hAnsi="Times New Roman" w:cs="Times New Roman"/>
          <w:b/>
          <w:bCs/>
          <w:sz w:val="28"/>
          <w:szCs w:val="28"/>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p>
    <w:p w:rsidR="007A6264" w:rsidRPr="006C7784" w:rsidRDefault="007A6264" w:rsidP="007A6264">
      <w:pPr>
        <w:autoSpaceDE w:val="0"/>
        <w:autoSpaceDN w:val="0"/>
        <w:adjustRightInd w:val="0"/>
        <w:spacing w:after="0" w:line="240" w:lineRule="auto"/>
        <w:jc w:val="center"/>
        <w:rPr>
          <w:rFonts w:ascii="Times New Roman" w:eastAsia="Times New Roman" w:hAnsi="Times New Roman" w:cs="Times New Roman"/>
          <w:b/>
          <w:bCs/>
          <w:sz w:val="28"/>
          <w:szCs w:val="28"/>
        </w:rPr>
      </w:pPr>
      <w:r w:rsidRPr="006C7784">
        <w:rPr>
          <w:rFonts w:ascii="Times New Roman" w:eastAsia="Times New Roman" w:hAnsi="Times New Roman" w:cs="Times New Roman"/>
          <w:b/>
          <w:bCs/>
          <w:sz w:val="28"/>
          <w:szCs w:val="28"/>
        </w:rPr>
        <w:t>статьи 18 Федерального закона "О развитии малого и среднего предпринимательства в Российской Федерации"</w:t>
      </w: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Pr="006C7784" w:rsidRDefault="007A6264" w:rsidP="007A6264">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1. Общие положения</w:t>
      </w:r>
    </w:p>
    <w:p w:rsidR="007A6264" w:rsidRPr="006C7784" w:rsidRDefault="007A6264" w:rsidP="007A6264">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A6264" w:rsidRPr="006C7784" w:rsidRDefault="007A6264" w:rsidP="007A62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6C7784">
        <w:rPr>
          <w:rFonts w:ascii="Times New Roman" w:eastAsia="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6C7784">
        <w:rPr>
          <w:rFonts w:ascii="Times New Roman" w:eastAsia="Times New Roman" w:hAnsi="Times New Roman" w:cs="Times New Roman"/>
          <w:bCs/>
          <w:color w:val="000000"/>
          <w:sz w:val="28"/>
          <w:szCs w:val="28"/>
        </w:rPr>
        <w:t xml:space="preserve">муниципального образования </w:t>
      </w: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r w:rsidRPr="006C7784">
        <w:rPr>
          <w:rFonts w:ascii="Times New Roman" w:eastAsia="Times New Roman" w:hAnsi="Times New Roman" w:cs="Times New Roman"/>
          <w:bCs/>
          <w:color w:val="000000"/>
          <w:sz w:val="28"/>
          <w:szCs w:val="28"/>
        </w:rPr>
        <w:t>Республики Бурятия</w:t>
      </w:r>
      <w:r w:rsidRPr="006C7784">
        <w:rPr>
          <w:rFonts w:ascii="Times New Roman" w:eastAsia="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w:t>
      </w:r>
      <w:proofErr w:type="gramEnd"/>
      <w:r w:rsidRPr="006C7784">
        <w:rPr>
          <w:rFonts w:ascii="Times New Roman" w:eastAsia="Times New Roman" w:hAnsi="Times New Roman" w:cs="Times New Roman"/>
          <w:sz w:val="28"/>
          <w:szCs w:val="28"/>
        </w:rPr>
        <w:t xml:space="preserve">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7A6264" w:rsidRPr="006C7784" w:rsidRDefault="007A6264" w:rsidP="007A62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2. Цели создания и основные принципы формирования, </w:t>
      </w:r>
      <w:r w:rsidRPr="006C7784">
        <w:rPr>
          <w:rFonts w:ascii="Times New Roman" w:eastAsia="Times New Roman" w:hAnsi="Times New Roman" w:cs="Times New Roman"/>
          <w:sz w:val="28"/>
          <w:szCs w:val="28"/>
        </w:rPr>
        <w:br/>
        <w:t>ведения, ежегодного дополнения и опубликования Перечня</w:t>
      </w:r>
    </w:p>
    <w:p w:rsidR="007A6264" w:rsidRPr="006C7784" w:rsidRDefault="007A6264" w:rsidP="007A6264">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A6264" w:rsidRPr="006C7784" w:rsidRDefault="007A6264" w:rsidP="007A6264">
      <w:pPr>
        <w:widowControl w:val="0"/>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proofErr w:type="gramStart"/>
      <w:r w:rsidRPr="006C7784">
        <w:rPr>
          <w:rFonts w:ascii="Times New Roman" w:eastAsia="Times New Roman" w:hAnsi="Times New Roman" w:cs="Times New Roman"/>
          <w:sz w:val="28"/>
          <w:szCs w:val="28"/>
        </w:rPr>
        <w:t xml:space="preserve">В Перечне содержатся сведения о муниципальном имуществе </w:t>
      </w:r>
      <w:r w:rsidRPr="006C7784">
        <w:rPr>
          <w:rFonts w:ascii="Times New Roman" w:eastAsia="Times New Roman" w:hAnsi="Times New Roman" w:cs="Times New Roman"/>
          <w:bCs/>
          <w:color w:val="000000"/>
          <w:sz w:val="28"/>
          <w:szCs w:val="28"/>
        </w:rPr>
        <w:t xml:space="preserve">муниципального образования </w:t>
      </w: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r w:rsidRPr="006C7784">
        <w:rPr>
          <w:rFonts w:ascii="Times New Roman" w:eastAsia="Times New Roman" w:hAnsi="Times New Roman" w:cs="Times New Roman"/>
          <w:bCs/>
          <w:color w:val="000000"/>
          <w:sz w:val="28"/>
          <w:szCs w:val="28"/>
        </w:rPr>
        <w:t xml:space="preserve"> Республики Бурятия</w:t>
      </w:r>
      <w:r w:rsidRPr="006C7784">
        <w:rPr>
          <w:rFonts w:ascii="Times New Roman" w:eastAsia="Times New Roman" w:hAnsi="Times New Roman" w:cs="Times New Roman"/>
          <w:sz w:val="28"/>
          <w:szCs w:val="28"/>
        </w:rPr>
        <w:t>, свободном от прав третьих лиц (</w:t>
      </w:r>
      <w:r w:rsidRPr="006C7784">
        <w:rPr>
          <w:rFonts w:ascii="Times New Roman" w:eastAsia="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МСП), </w:t>
      </w:r>
      <w:r w:rsidRPr="006C7784">
        <w:rPr>
          <w:rFonts w:ascii="Times New Roman" w:eastAsia="Times New Roman" w:hAnsi="Times New Roman" w:cs="Times New Roman"/>
          <w:sz w:val="28"/>
          <w:szCs w:val="28"/>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6C7784">
        <w:rPr>
          <w:rFonts w:ascii="Times New Roman" w:eastAsia="Times New Roman" w:hAnsi="Times New Roman" w:cs="Times New Roman"/>
          <w:sz w:val="28"/>
          <w:szCs w:val="28"/>
        </w:rPr>
        <w:t xml:space="preserve"> на долгосрочной основе (в том числе по льготным ставкам арендной платы) субъектам МСП и организациям инфраструктуры поддержки.</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2.2. Формирование Перечня осуществляется в целях:</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2.2.1. Обеспечения доступности информации об имуществе, включенном в Перечень, для субъектов МСП и организаций инфраструктуры поддержки;</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lastRenderedPageBreak/>
        <w:t xml:space="preserve">2.2.2. Предоставления имущества, принадлежащего на праве собственности </w:t>
      </w:r>
      <w:r w:rsidRPr="006C7784">
        <w:rPr>
          <w:rFonts w:ascii="Times New Roman" w:eastAsia="Times New Roman" w:hAnsi="Times New Roman" w:cs="Times New Roman"/>
          <w:bCs/>
          <w:color w:val="000000"/>
          <w:sz w:val="28"/>
          <w:szCs w:val="28"/>
        </w:rPr>
        <w:t xml:space="preserve">муниципальному образованию </w:t>
      </w: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r w:rsidRPr="006C7784">
        <w:rPr>
          <w:rFonts w:ascii="Times New Roman" w:eastAsia="Times New Roman" w:hAnsi="Times New Roman" w:cs="Times New Roman"/>
          <w:bCs/>
          <w:color w:val="000000"/>
          <w:sz w:val="28"/>
          <w:szCs w:val="28"/>
        </w:rPr>
        <w:t xml:space="preserve"> Республики Бурятия,</w:t>
      </w:r>
      <w:r w:rsidRPr="006C7784">
        <w:rPr>
          <w:rFonts w:ascii="Times New Roman" w:eastAsia="Times New Roman" w:hAnsi="Times New Roman" w:cs="Times New Roman"/>
          <w:sz w:val="28"/>
          <w:szCs w:val="28"/>
        </w:rPr>
        <w:t xml:space="preserve"> во владение и (или) пользование на долгосрочной основе (в том числе </w:t>
      </w:r>
      <w:proofErr w:type="spellStart"/>
      <w:r w:rsidRPr="006C7784">
        <w:rPr>
          <w:rFonts w:ascii="Times New Roman" w:eastAsia="Times New Roman" w:hAnsi="Times New Roman" w:cs="Times New Roman"/>
          <w:sz w:val="28"/>
          <w:szCs w:val="28"/>
        </w:rPr>
        <w:t>возмездно</w:t>
      </w:r>
      <w:proofErr w:type="spellEnd"/>
      <w:r w:rsidRPr="006C7784">
        <w:rPr>
          <w:rFonts w:ascii="Times New Roman" w:eastAsia="Times New Roman" w:hAnsi="Times New Roman" w:cs="Times New Roman"/>
          <w:sz w:val="28"/>
          <w:szCs w:val="28"/>
        </w:rPr>
        <w:t>, безвозмездно и по льготным ставкам арендной платы) субъектам МСП и организациям инфраструктуры поддержки;</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2.2.3. Реализации полномочий </w:t>
      </w:r>
      <w:r w:rsidRPr="006C7784">
        <w:rPr>
          <w:rFonts w:ascii="Times New Roman" w:eastAsia="Times New Roman" w:hAnsi="Times New Roman" w:cs="Times New Roman"/>
          <w:bCs/>
          <w:color w:val="000000"/>
          <w:sz w:val="28"/>
          <w:szCs w:val="28"/>
        </w:rPr>
        <w:t xml:space="preserve">муниципального образования </w:t>
      </w: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r w:rsidRPr="006C7784">
        <w:rPr>
          <w:rFonts w:ascii="Times New Roman" w:eastAsia="Times New Roman" w:hAnsi="Times New Roman" w:cs="Times New Roman"/>
          <w:bCs/>
          <w:color w:val="000000"/>
          <w:sz w:val="28"/>
          <w:szCs w:val="28"/>
        </w:rPr>
        <w:t>Республики Бурятия</w:t>
      </w:r>
      <w:r w:rsidRPr="006C7784">
        <w:rPr>
          <w:rFonts w:ascii="Times New Roman" w:eastAsia="Times New Roman" w:hAnsi="Times New Roman" w:cs="Times New Roman"/>
          <w:sz w:val="24"/>
          <w:szCs w:val="28"/>
        </w:rPr>
        <w:t xml:space="preserve"> </w:t>
      </w:r>
      <w:r w:rsidRPr="006C7784">
        <w:rPr>
          <w:rFonts w:ascii="Times New Roman" w:eastAsia="Times New Roman" w:hAnsi="Times New Roman" w:cs="Times New Roman"/>
          <w:sz w:val="28"/>
          <w:szCs w:val="28"/>
        </w:rPr>
        <w:t>в сфере оказания имущественной поддержки субъектам МСП;</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6C7784">
        <w:rPr>
          <w:rFonts w:ascii="Times New Roman" w:eastAsia="Times New Roman" w:hAnsi="Times New Roman" w:cs="Times New Roman"/>
          <w:sz w:val="28"/>
          <w:szCs w:val="28"/>
        </w:rPr>
        <w:t>2.2.4. Повышения эффективности управления муниципальным</w:t>
      </w:r>
      <w:r w:rsidRPr="006C7784">
        <w:rPr>
          <w:rFonts w:ascii="Times New Roman" w:eastAsia="Times New Roman" w:hAnsi="Times New Roman" w:cs="Times New Roman"/>
          <w:i/>
          <w:sz w:val="28"/>
          <w:szCs w:val="28"/>
        </w:rPr>
        <w:t xml:space="preserve"> </w:t>
      </w:r>
      <w:r w:rsidRPr="006C7784">
        <w:rPr>
          <w:rFonts w:ascii="Times New Roman" w:eastAsia="Times New Roman" w:hAnsi="Times New Roman" w:cs="Times New Roman"/>
          <w:sz w:val="28"/>
          <w:szCs w:val="28"/>
        </w:rPr>
        <w:t xml:space="preserve">имуществом, находящимся в собственности </w:t>
      </w:r>
      <w:r w:rsidRPr="006C7784">
        <w:rPr>
          <w:rFonts w:ascii="Times New Roman" w:eastAsia="Times New Roman" w:hAnsi="Times New Roman" w:cs="Times New Roman"/>
          <w:bCs/>
          <w:color w:val="000000"/>
          <w:sz w:val="28"/>
          <w:szCs w:val="28"/>
        </w:rPr>
        <w:t xml:space="preserve">муниципального образования </w:t>
      </w: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r w:rsidRPr="006C7784">
        <w:rPr>
          <w:rFonts w:ascii="Times New Roman" w:eastAsia="Times New Roman" w:hAnsi="Times New Roman" w:cs="Times New Roman"/>
          <w:bCs/>
          <w:color w:val="000000"/>
          <w:sz w:val="28"/>
          <w:szCs w:val="28"/>
        </w:rPr>
        <w:t xml:space="preserve"> Республики Бурятия</w:t>
      </w:r>
      <w:r w:rsidRPr="006C7784">
        <w:rPr>
          <w:rFonts w:ascii="Times New Roman" w:eastAsia="Times New Roman" w:hAnsi="Times New Roman" w:cs="Times New Roman"/>
          <w:sz w:val="28"/>
          <w:szCs w:val="28"/>
        </w:rPr>
        <w:t xml:space="preserve">, стимулирования развития малого и среднего предпринимательства на территории </w:t>
      </w:r>
      <w:r w:rsidRPr="006C7784">
        <w:rPr>
          <w:rFonts w:ascii="Times New Roman" w:eastAsia="Times New Roman" w:hAnsi="Times New Roman" w:cs="Times New Roman"/>
          <w:bCs/>
          <w:color w:val="000000"/>
          <w:sz w:val="28"/>
          <w:szCs w:val="28"/>
        </w:rPr>
        <w:t xml:space="preserve">муниципального образования </w:t>
      </w:r>
      <w:r>
        <w:rPr>
          <w:rFonts w:ascii="Times New Roman" w:eastAsia="Times New Roman" w:hAnsi="Times New Roman" w:cs="Times New Roman"/>
          <w:bCs/>
          <w:color w:val="000000"/>
          <w:sz w:val="28"/>
          <w:szCs w:val="28"/>
        </w:rPr>
        <w:t>«</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r w:rsidRPr="006C7784">
        <w:rPr>
          <w:rFonts w:ascii="Times New Roman" w:eastAsia="Times New Roman" w:hAnsi="Times New Roman" w:cs="Times New Roman"/>
          <w:bCs/>
          <w:color w:val="000000"/>
          <w:sz w:val="28"/>
          <w:szCs w:val="28"/>
        </w:rPr>
        <w:t xml:space="preserve"> Республики Бурятия</w:t>
      </w:r>
      <w:r w:rsidRPr="006C7784">
        <w:rPr>
          <w:rFonts w:ascii="Times New Roman" w:eastAsia="Times New Roman" w:hAnsi="Times New Roman" w:cs="Times New Roman"/>
          <w:i/>
          <w:sz w:val="28"/>
          <w:szCs w:val="28"/>
        </w:rPr>
        <w:t>.</w:t>
      </w:r>
      <w:r w:rsidRPr="006C7784">
        <w:rPr>
          <w:rFonts w:ascii="Times New Roman" w:eastAsia="Times New Roman" w:hAnsi="Times New Roman" w:cs="Times New Roman"/>
          <w:sz w:val="28"/>
          <w:szCs w:val="28"/>
        </w:rPr>
        <w:t xml:space="preserve"> </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2.3.    Формирование и ведение Перечня основывается на следующих основных принципах:</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sidRPr="006C7784">
        <w:rPr>
          <w:rFonts w:ascii="Times New Roman" w:eastAsia="Times New Roman" w:hAnsi="Times New Roman" w:cs="Times New Roman"/>
          <w:sz w:val="28"/>
          <w:szCs w:val="28"/>
        </w:rPr>
        <w:t>Росимущества</w:t>
      </w:r>
      <w:proofErr w:type="spellEnd"/>
      <w:r w:rsidRPr="006C7784">
        <w:rPr>
          <w:rFonts w:ascii="Times New Roman" w:eastAsia="Times New Roman" w:hAnsi="Times New Roman" w:cs="Times New Roman"/>
          <w:sz w:val="28"/>
          <w:szCs w:val="28"/>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7A6264" w:rsidRPr="006C7784" w:rsidRDefault="007A6264" w:rsidP="007A6264">
      <w:pPr>
        <w:widowControl w:val="0"/>
        <w:autoSpaceDE w:val="0"/>
        <w:autoSpaceDN w:val="0"/>
        <w:adjustRightInd w:val="0"/>
        <w:spacing w:after="0" w:line="240" w:lineRule="auto"/>
        <w:rPr>
          <w:rFonts w:ascii="Times New Roman" w:eastAsia="Times New Roman" w:hAnsi="Times New Roman" w:cs="Times New Roman"/>
          <w:sz w:val="28"/>
          <w:szCs w:val="28"/>
        </w:rPr>
      </w:pPr>
    </w:p>
    <w:p w:rsidR="007A6264" w:rsidRPr="006C7784" w:rsidRDefault="007A6264" w:rsidP="007A6264">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Формирование, ведение Перечня, внесение в него изменений, в том числе ежегодное дополнение Перечня</w:t>
      </w:r>
    </w:p>
    <w:p w:rsidR="007A6264" w:rsidRPr="006C7784" w:rsidRDefault="007A6264" w:rsidP="007A6264">
      <w:pPr>
        <w:widowControl w:val="0"/>
        <w:autoSpaceDE w:val="0"/>
        <w:autoSpaceDN w:val="0"/>
        <w:adjustRightInd w:val="0"/>
        <w:spacing w:after="0" w:line="240" w:lineRule="auto"/>
        <w:ind w:left="420"/>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bookmarkStart w:id="1" w:name="Par18"/>
      <w:bookmarkEnd w:id="1"/>
      <w:r w:rsidRPr="006C7784">
        <w:rPr>
          <w:rFonts w:ascii="Times New Roman" w:eastAsia="Times New Roman" w:hAnsi="Times New Roman" w:cs="Times New Roman"/>
          <w:sz w:val="28"/>
          <w:szCs w:val="28"/>
        </w:rPr>
        <w:t xml:space="preserve">3.1. Перечень, изменения и ежегодное дополнение в него утверждаются распоряжениями Администрации </w:t>
      </w:r>
      <w:r w:rsidRPr="006C7784">
        <w:rPr>
          <w:rFonts w:ascii="Times New Roman" w:eastAsia="Times New Roman" w:hAnsi="Times New Roman" w:cs="Times New Roman"/>
          <w:bCs/>
          <w:color w:val="000000"/>
          <w:sz w:val="28"/>
          <w:szCs w:val="28"/>
        </w:rPr>
        <w:t>муниципального образования</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Большелугское</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Кяхтинского</w:t>
      </w:r>
      <w:proofErr w:type="spellEnd"/>
      <w:r>
        <w:rPr>
          <w:rFonts w:ascii="Times New Roman" w:eastAsia="Times New Roman" w:hAnsi="Times New Roman" w:cs="Times New Roman"/>
          <w:bCs/>
          <w:color w:val="000000"/>
          <w:sz w:val="28"/>
          <w:szCs w:val="28"/>
        </w:rPr>
        <w:t xml:space="preserve"> района </w:t>
      </w:r>
      <w:r w:rsidRPr="006C7784">
        <w:rPr>
          <w:rFonts w:ascii="Times New Roman" w:eastAsia="Times New Roman" w:hAnsi="Times New Roman" w:cs="Times New Roman"/>
          <w:bCs/>
          <w:color w:val="000000"/>
          <w:sz w:val="28"/>
          <w:szCs w:val="28"/>
        </w:rPr>
        <w:t>Республики Бурятия</w:t>
      </w:r>
      <w:r w:rsidRPr="006C7784">
        <w:rPr>
          <w:rFonts w:ascii="Times New Roman" w:eastAsia="Times New Roman" w:hAnsi="Times New Roman" w:cs="Times New Roman"/>
          <w:i/>
          <w:sz w:val="28"/>
          <w:szCs w:val="28"/>
        </w:rPr>
        <w:t>.</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3.2. </w:t>
      </w:r>
      <w:proofErr w:type="gramStart"/>
      <w:r w:rsidRPr="006C7784">
        <w:rPr>
          <w:rFonts w:ascii="Times New Roman" w:eastAsia="Times New Roman" w:hAnsi="Times New Roman" w:cs="Times New Roman"/>
          <w:sz w:val="28"/>
          <w:szCs w:val="28"/>
        </w:rPr>
        <w:t>Формирование и ведение Перечня осуществляется</w:t>
      </w:r>
      <w:r>
        <w:rPr>
          <w:rFonts w:ascii="Times New Roman" w:eastAsia="Times New Roman" w:hAnsi="Times New Roman" w:cs="Times New Roman"/>
          <w:sz w:val="28"/>
          <w:szCs w:val="28"/>
        </w:rPr>
        <w:t xml:space="preserve"> Администрацией МО СП «</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w:t>
      </w:r>
      <w:r w:rsidRPr="006C7784">
        <w:rPr>
          <w:rFonts w:ascii="Times New Roman" w:eastAsia="Times New Roman" w:hAnsi="Times New Roman" w:cs="Times New Roman"/>
          <w:sz w:val="28"/>
          <w:szCs w:val="28"/>
        </w:rPr>
        <w:t xml:space="preserve"> </w:t>
      </w:r>
      <w:r w:rsidRPr="006C7784">
        <w:rPr>
          <w:rFonts w:ascii="Times New Roman" w:eastAsia="Times New Roman" w:hAnsi="Times New Roman" w:cs="Times New Roman"/>
          <w:i/>
          <w:sz w:val="28"/>
          <w:szCs w:val="28"/>
        </w:rPr>
        <w:t>(</w:t>
      </w:r>
      <w:r w:rsidRPr="006C7784">
        <w:rPr>
          <w:rFonts w:ascii="Times New Roman" w:eastAsia="Times New Roman" w:hAnsi="Times New Roman" w:cs="Times New Roman"/>
          <w:sz w:val="28"/>
          <w:szCs w:val="28"/>
        </w:rPr>
        <w:t>(далее – уполномоченный орган)</w:t>
      </w:r>
      <w:r w:rsidRPr="006C7784">
        <w:rPr>
          <w:rFonts w:ascii="Times New Roman" w:eastAsia="Times New Roman" w:hAnsi="Times New Roman" w:cs="Times New Roman"/>
          <w:i/>
          <w:sz w:val="28"/>
          <w:szCs w:val="28"/>
        </w:rPr>
        <w:t xml:space="preserve"> </w:t>
      </w:r>
      <w:r w:rsidRPr="006C7784">
        <w:rPr>
          <w:rFonts w:ascii="Times New Roman" w:eastAsia="Times New Roman" w:hAnsi="Times New Roman" w:cs="Times New Roman"/>
          <w:sz w:val="28"/>
          <w:szCs w:val="28"/>
        </w:rPr>
        <w:t>в электронной форме, а также на бумажном носителе.</w:t>
      </w:r>
      <w:proofErr w:type="gramEnd"/>
      <w:r w:rsidRPr="006C7784">
        <w:rPr>
          <w:rFonts w:ascii="Times New Roman" w:eastAsia="Times New Roman" w:hAnsi="Times New Roman" w:cs="Times New Roman"/>
          <w:sz w:val="28"/>
          <w:szCs w:val="28"/>
        </w:rPr>
        <w:t xml:space="preserve"> Уполномоченный орган отвечает за достоверность содержащихся в Перечне сведений.</w:t>
      </w:r>
    </w:p>
    <w:p w:rsidR="007A6264" w:rsidRPr="006C7784" w:rsidRDefault="007A6264" w:rsidP="007A62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3.3. В Перечень вносятся сведения об имуществе, соответствующем следующим критериям:</w:t>
      </w:r>
    </w:p>
    <w:p w:rsidR="007A6264" w:rsidRPr="006C7784" w:rsidRDefault="007A6264" w:rsidP="007A62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3.3.1. Имущество свободно от прав третьих лиц </w:t>
      </w:r>
      <w:r w:rsidRPr="006C7784">
        <w:rPr>
          <w:rFonts w:ascii="Times New Roman" w:eastAsia="Times New Roman" w:hAnsi="Times New Roman" w:cs="Times New Roman"/>
          <w:bCs/>
          <w:sz w:val="28"/>
          <w:szCs w:val="28"/>
        </w:rPr>
        <w:t xml:space="preserve">(за исключением </w:t>
      </w:r>
      <w:r w:rsidRPr="006C7784">
        <w:rPr>
          <w:rFonts w:ascii="Times New Roman" w:eastAsia="Times New Roman" w:hAnsi="Times New Roman" w:cs="Times New Roman"/>
          <w:bCs/>
          <w:sz w:val="28"/>
          <w:szCs w:val="28"/>
        </w:rPr>
        <w:lastRenderedPageBreak/>
        <w:t>права хозяйственного ведения, права оперативного управления, а также имущественных прав субъектов МСП)</w:t>
      </w:r>
      <w:r w:rsidRPr="006C7784">
        <w:rPr>
          <w:rFonts w:ascii="Times New Roman" w:eastAsia="Times New Roman" w:hAnsi="Times New Roman" w:cs="Times New Roman"/>
          <w:sz w:val="28"/>
          <w:szCs w:val="28"/>
        </w:rPr>
        <w:t>;</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3.3.3. Имущество не является объектом религиозного назначения;</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3.3.5. Имущество не включено в прогнозный план (программу) приватизации имущества, находящегося в собственности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Республики Бурятия, а также в перечень имущества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w:t>
      </w:r>
      <w:r w:rsidRPr="006C7784">
        <w:rPr>
          <w:rFonts w:ascii="Times New Roman" w:eastAsia="Times New Roman" w:hAnsi="Times New Roman" w:cs="Times New Roman"/>
          <w:sz w:val="28"/>
          <w:szCs w:val="28"/>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3.3.6. Имущество не признано аварийным и подлежащим сносу;</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i/>
          <w:sz w:val="28"/>
          <w:szCs w:val="28"/>
        </w:rPr>
      </w:pPr>
      <w:r w:rsidRPr="006C7784">
        <w:rPr>
          <w:rFonts w:ascii="Times New Roman" w:eastAsia="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6C7784">
        <w:rPr>
          <w:rFonts w:ascii="Times New Roman" w:eastAsia="Times New Roman" w:hAnsi="Times New Roman" w:cs="Times New Roman"/>
          <w:sz w:val="28"/>
          <w:szCs w:val="28"/>
          <w:vertAlign w:val="superscript"/>
        </w:rPr>
        <w:t>11</w:t>
      </w:r>
      <w:r w:rsidRPr="006C7784">
        <w:rPr>
          <w:rFonts w:ascii="Times New Roman" w:eastAsia="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МСП;</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3.3.10. </w:t>
      </w:r>
      <w:proofErr w:type="gramStart"/>
      <w:r w:rsidRPr="006C7784">
        <w:rPr>
          <w:rFonts w:ascii="Times New Roman" w:eastAsia="Times New Roman" w:hAnsi="Times New Roman" w:cs="Times New Roman"/>
          <w:sz w:val="28"/>
          <w:szCs w:val="28"/>
        </w:rPr>
        <w:t>В отношении имущества, закрепленного за муниципальным унитарным предприятием,</w:t>
      </w:r>
      <w:r w:rsidRPr="006C7784">
        <w:rPr>
          <w:rFonts w:ascii="Times New Roman" w:eastAsia="Times New Roman" w:hAnsi="Times New Roman" w:cs="Times New Roman"/>
          <w:i/>
          <w:sz w:val="28"/>
          <w:szCs w:val="28"/>
        </w:rPr>
        <w:t xml:space="preserve"> </w:t>
      </w:r>
      <w:r w:rsidRPr="006C7784">
        <w:rPr>
          <w:rFonts w:ascii="Times New Roman" w:eastAsia="Times New Roman" w:hAnsi="Times New Roman" w:cs="Times New Roman"/>
          <w:sz w:val="28"/>
          <w:szCs w:val="28"/>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w:t>
      </w:r>
      <w:proofErr w:type="gramEnd"/>
      <w:r w:rsidRPr="006C7784">
        <w:rPr>
          <w:rFonts w:ascii="Times New Roman" w:eastAsia="Times New Roman" w:hAnsi="Times New Roman" w:cs="Times New Roman"/>
          <w:sz w:val="28"/>
          <w:szCs w:val="28"/>
        </w:rPr>
        <w:t xml:space="preserve"> инфраструктуру поддержки;</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3.3.11. </w:t>
      </w:r>
      <w:proofErr w:type="gramStart"/>
      <w:r w:rsidRPr="006C7784">
        <w:rPr>
          <w:rFonts w:ascii="Times New Roman" w:eastAsia="Times New Roman" w:hAnsi="Times New Roman" w:cs="Times New Roman"/>
          <w:sz w:val="28"/>
          <w:szCs w:val="28"/>
        </w:rPr>
        <w:t xml:space="preserve">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roofErr w:type="gramEnd"/>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3.4. 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w:t>
      </w:r>
      <w:r>
        <w:rPr>
          <w:rFonts w:ascii="Times New Roman" w:eastAsia="Times New Roman" w:hAnsi="Times New Roman" w:cs="Times New Roman"/>
          <w:sz w:val="28"/>
          <w:szCs w:val="28"/>
        </w:rPr>
        <w:lastRenderedPageBreak/>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 а также в перечень имущества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3.6. </w:t>
      </w:r>
      <w:proofErr w:type="gramStart"/>
      <w:r w:rsidRPr="006C7784">
        <w:rPr>
          <w:rFonts w:ascii="Times New Roman" w:eastAsia="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 по его инициативе или на основании предложений органов местного самоуправления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w:t>
      </w:r>
      <w:r w:rsidRPr="006C7784">
        <w:rPr>
          <w:rFonts w:ascii="Times New Roman" w:eastAsia="Times New Roman" w:hAnsi="Times New Roman" w:cs="Times New Roman"/>
          <w:i/>
          <w:sz w:val="28"/>
          <w:szCs w:val="28"/>
        </w:rPr>
        <w:t>,</w:t>
      </w:r>
      <w:r w:rsidRPr="006C7784">
        <w:rPr>
          <w:rFonts w:ascii="Times New Roman" w:eastAsia="Times New Roman" w:hAnsi="Times New Roman" w:cs="Times New Roman"/>
          <w:sz w:val="28"/>
          <w:szCs w:val="28"/>
        </w:rPr>
        <w:t xml:space="preserve"> Рабочей группы по взаимодействию  с органами местного самоуправления, территориальным органом </w:t>
      </w:r>
      <w:proofErr w:type="spellStart"/>
      <w:r w:rsidRPr="006C7784">
        <w:rPr>
          <w:rFonts w:ascii="Times New Roman" w:eastAsia="Times New Roman" w:hAnsi="Times New Roman" w:cs="Times New Roman"/>
          <w:sz w:val="28"/>
          <w:szCs w:val="28"/>
        </w:rPr>
        <w:t>Росимущества</w:t>
      </w:r>
      <w:proofErr w:type="spellEnd"/>
      <w:r w:rsidRPr="006C7784">
        <w:rPr>
          <w:rFonts w:ascii="Times New Roman" w:eastAsia="Times New Roman" w:hAnsi="Times New Roman" w:cs="Times New Roman"/>
          <w:sz w:val="28"/>
          <w:szCs w:val="28"/>
        </w:rPr>
        <w:t>, общественными организациями и объединениями по вопросам имущественной</w:t>
      </w:r>
      <w:proofErr w:type="gramEnd"/>
      <w:r w:rsidRPr="006C7784">
        <w:rPr>
          <w:rFonts w:ascii="Times New Roman" w:eastAsia="Times New Roman" w:hAnsi="Times New Roman" w:cs="Times New Roman"/>
          <w:sz w:val="28"/>
          <w:szCs w:val="28"/>
        </w:rPr>
        <w:t xml:space="preserve">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C7784">
        <w:rPr>
          <w:rFonts w:ascii="Times New Roman" w:eastAsia="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bookmarkStart w:id="2" w:name="Par5"/>
      <w:bookmarkEnd w:id="2"/>
      <w:r w:rsidRPr="006C7784">
        <w:rPr>
          <w:rFonts w:ascii="Times New Roman" w:eastAsia="Times New Roman" w:hAnsi="Times New Roman" w:cs="Times New Roman"/>
          <w:sz w:val="28"/>
          <w:szCs w:val="28"/>
        </w:rPr>
        <w:t xml:space="preserve">3.7.1. О включении сведений об имуществе, в отношении которого поступило предложение, в Перечень с принятием распоряжения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bookmarkStart w:id="3" w:name="Par6"/>
      <w:bookmarkEnd w:id="3"/>
      <w:r w:rsidRPr="006C7784">
        <w:rPr>
          <w:rFonts w:ascii="Times New Roman" w:eastAsia="Times New Roman" w:hAnsi="Times New Roman" w:cs="Times New Roman"/>
          <w:sz w:val="28"/>
          <w:szCs w:val="28"/>
        </w:rPr>
        <w:t xml:space="preserve">3.7.2. Об исключении сведений об имуществе, в отношении которого поступило предложение, из Перечня с принятием распоряжения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Республики Бурятия;</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3.8.1. Имущество не соответствует критериям, установленным пунктом 3.3 настоящего Порядка;</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6C7784">
        <w:rPr>
          <w:rFonts w:ascii="Times New Roman" w:eastAsia="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w:t>
      </w:r>
      <w:r w:rsidRPr="006C7784">
        <w:rPr>
          <w:rFonts w:ascii="Times New Roman" w:eastAsia="Times New Roman" w:hAnsi="Times New Roman" w:cs="Times New Roman"/>
          <w:sz w:val="28"/>
          <w:szCs w:val="28"/>
        </w:rPr>
        <w:lastRenderedPageBreak/>
        <w:t>нескольких перечисленных лиц: правообладателя, отраслевого органа местного самоуправления;</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6C7784">
        <w:rPr>
          <w:rFonts w:ascii="Times New Roman" w:eastAsia="Times New Roman" w:hAnsi="Times New Roman" w:cs="Times New Roman"/>
          <w:sz w:val="28"/>
          <w:szCs w:val="28"/>
        </w:rPr>
        <w:t xml:space="preserve">3.8.3. Отсутствуют индивидуально-определенные признаки движимого имущества, позволяющие заключить в отношении него договор аренды. </w:t>
      </w:r>
    </w:p>
    <w:p w:rsidR="007A6264" w:rsidRPr="006C7784" w:rsidRDefault="007A6264" w:rsidP="007A62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3.9. Уполномоченный орган вправе исключить сведения о муниципальном имуществе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sidRPr="006C7784">
          <w:rPr>
            <w:rFonts w:ascii="Times New Roman" w:eastAsia="Times New Roman" w:hAnsi="Times New Roman" w:cs="Times New Roman"/>
            <w:sz w:val="28"/>
            <w:szCs w:val="28"/>
          </w:rPr>
          <w:t>законом</w:t>
        </w:r>
      </w:hyperlink>
      <w:r w:rsidRPr="006C7784">
        <w:rPr>
          <w:rFonts w:ascii="Times New Roman" w:eastAsia="Times New Roman" w:hAnsi="Times New Roman" w:cs="Times New Roman"/>
          <w:sz w:val="28"/>
          <w:szCs w:val="28"/>
        </w:rPr>
        <w:t xml:space="preserve"> от 26.07.2006 № 135-ФЗ «О защите конкуренции», Земельным кодексом Российской Федерации.</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3.10. Сведения о муниципальном имуществе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 подлежат исключению из Перечня, в следующих случаях:</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3.10.2. Право собственности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 на имущество прекращено по решению суда или в ином установленном законом порядке;</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3.10.3. Прекращение существования имущества в результате его гибели или уничтожения;</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3.10.5. </w:t>
      </w:r>
      <w:proofErr w:type="gramStart"/>
      <w:r w:rsidRPr="006C7784">
        <w:rPr>
          <w:rFonts w:ascii="Times New Roman" w:eastAsia="Times New Roman" w:hAnsi="Times New Roman" w:cs="Times New Roman"/>
          <w:sz w:val="28"/>
          <w:szCs w:val="28"/>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r w:rsidRPr="006C7784">
        <w:rPr>
          <w:rFonts w:ascii="Times New Roman" w:eastAsia="Times New Roman" w:hAnsi="Times New Roman" w:cs="Times New Roman"/>
          <w:sz w:val="28"/>
          <w:szCs w:val="28"/>
        </w:rPr>
        <w:lastRenderedPageBreak/>
        <w:t>подпунктах 6, 8 и 9 пункта 2 статьи</w:t>
      </w:r>
      <w:proofErr w:type="gramEnd"/>
      <w:r w:rsidRPr="006C7784">
        <w:rPr>
          <w:rFonts w:ascii="Times New Roman" w:eastAsia="Times New Roman" w:hAnsi="Times New Roman" w:cs="Times New Roman"/>
          <w:sz w:val="28"/>
          <w:szCs w:val="28"/>
        </w:rPr>
        <w:t xml:space="preserve"> 39</w:t>
      </w:r>
      <w:r w:rsidRPr="006C7784">
        <w:rPr>
          <w:rFonts w:ascii="Times New Roman" w:eastAsia="Times New Roman" w:hAnsi="Times New Roman" w:cs="Times New Roman"/>
          <w:sz w:val="28"/>
          <w:szCs w:val="28"/>
          <w:vertAlign w:val="superscript"/>
        </w:rPr>
        <w:t>3</w:t>
      </w:r>
      <w:r w:rsidRPr="006C7784">
        <w:rPr>
          <w:rFonts w:ascii="Times New Roman" w:eastAsia="Times New Roman" w:hAnsi="Times New Roman" w:cs="Times New Roman"/>
          <w:sz w:val="28"/>
          <w:szCs w:val="28"/>
        </w:rPr>
        <w:t xml:space="preserve"> Земельного кодекса Российской Федерации.</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6C7784">
        <w:rPr>
          <w:rFonts w:ascii="Times New Roman" w:eastAsia="Times New Roman" w:hAnsi="Times New Roman" w:cs="Times New Roman"/>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3.12. Уполномоченный орган уведомляет арендатора о намерении принять </w:t>
      </w:r>
      <w:proofErr w:type="gramStart"/>
      <w:r w:rsidRPr="006C7784">
        <w:rPr>
          <w:rFonts w:ascii="Times New Roman" w:eastAsia="Times New Roman" w:hAnsi="Times New Roman" w:cs="Times New Roman"/>
          <w:sz w:val="28"/>
          <w:szCs w:val="28"/>
        </w:rPr>
        <w:t>решение</w:t>
      </w:r>
      <w:proofErr w:type="gramEnd"/>
      <w:r w:rsidRPr="006C7784">
        <w:rPr>
          <w:rFonts w:ascii="Times New Roman" w:eastAsia="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7A6264" w:rsidRPr="006C7784" w:rsidRDefault="007A6264" w:rsidP="007A6264">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4. Опубликование Перечня и предоставление сведений о включенном в него имуществе </w:t>
      </w: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4.1. Уполномоченный орган:</w:t>
      </w: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4.1.2. Осуществляет размещение Перечня на официальном сайте муниципального образования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sidRPr="006C7784">
        <w:rPr>
          <w:rFonts w:ascii="Times New Roman" w:eastAsia="Times New Roman" w:hAnsi="Times New Roman" w:cs="Times New Roman"/>
          <w:color w:val="000000"/>
          <w:spacing w:val="-4"/>
          <w:sz w:val="28"/>
          <w:szCs w:val="28"/>
        </w:rPr>
        <w:t>Приложение № 2</w:t>
      </w: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sidRPr="006C7784">
        <w:rPr>
          <w:rFonts w:ascii="Times New Roman" w:eastAsia="Times New Roman" w:hAnsi="Times New Roman" w:cs="Times New Roman"/>
          <w:color w:val="000000"/>
          <w:spacing w:val="-4"/>
          <w:sz w:val="28"/>
          <w:szCs w:val="28"/>
        </w:rPr>
        <w:t>УТВЕРЖДЕНО</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Постановлением Администрации</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lastRenderedPageBreak/>
        <w:t xml:space="preserve">муниципального образования </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Республики Бурятия</w:t>
      </w: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sidRPr="006C7784">
        <w:rPr>
          <w:rFonts w:ascii="Times New Roman" w:eastAsia="Times New Roman" w:hAnsi="Times New Roman" w:cs="Times New Roman"/>
          <w:color w:val="000000"/>
          <w:spacing w:val="-4"/>
          <w:sz w:val="28"/>
          <w:szCs w:val="28"/>
        </w:rPr>
        <w:t xml:space="preserve">от </w:t>
      </w:r>
      <w:r>
        <w:rPr>
          <w:rFonts w:ascii="Times New Roman" w:eastAsia="Times New Roman" w:hAnsi="Times New Roman" w:cs="Times New Roman"/>
          <w:color w:val="000000"/>
          <w:spacing w:val="-4"/>
          <w:sz w:val="28"/>
          <w:szCs w:val="28"/>
        </w:rPr>
        <w:t xml:space="preserve">06.09.2020г </w:t>
      </w:r>
      <w:r w:rsidRPr="006C7784">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6</w:t>
      </w: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C7784">
        <w:rPr>
          <w:rFonts w:ascii="Times New Roman" w:eastAsia="Times New Roman" w:hAnsi="Times New Roman" w:cs="Times New Roman"/>
          <w:b/>
          <w:sz w:val="28"/>
          <w:szCs w:val="28"/>
        </w:rPr>
        <w:t xml:space="preserve">ВИДЫ ИМУЩЕСТВА, КОТОРОЕ ИСПОЛЬЗУЕТСЯ ДЛЯ ФОРМИРОВАНИЯ ПЕРЕЧНЯ МУНИЦИПАЛЬНОГО ИМУЩЕСТВА МУНИЦИПАЛЬНОГО ОБРАЗОВАНИЯ </w:t>
      </w:r>
      <w:r w:rsidRPr="00A87F53">
        <w:rPr>
          <w:rFonts w:ascii="Times New Roman" w:eastAsia="Times New Roman" w:hAnsi="Times New Roman" w:cs="Times New Roman"/>
          <w:b/>
          <w:sz w:val="28"/>
          <w:szCs w:val="28"/>
        </w:rPr>
        <w:t>«БОЛЬШЕЛУГСКОЕ»</w:t>
      </w:r>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b/>
          <w:sz w:val="28"/>
          <w:szCs w:val="28"/>
        </w:rPr>
        <w:t xml:space="preserve">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A6264" w:rsidRPr="006C7784" w:rsidRDefault="007A6264" w:rsidP="007A626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6C7784">
        <w:rPr>
          <w:rFonts w:ascii="Times New Roman" w:eastAsia="Times New Roman" w:hAnsi="Times New Roman" w:cs="Times New Roman"/>
          <w:sz w:val="28"/>
          <w:szCs w:val="28"/>
          <w:vertAlign w:val="superscript"/>
        </w:rPr>
        <w:t>9</w:t>
      </w:r>
      <w:r w:rsidRPr="006C7784">
        <w:rPr>
          <w:rFonts w:ascii="Times New Roman" w:eastAsia="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6C7784">
        <w:rPr>
          <w:rFonts w:ascii="Times New Roman" w:eastAsia="Times New Roman" w:hAnsi="Times New Roman" w:cs="Times New Roman"/>
          <w:sz w:val="28"/>
          <w:szCs w:val="28"/>
        </w:rPr>
        <w:t>полномочия</w:t>
      </w:r>
      <w:proofErr w:type="gramEnd"/>
      <w:r w:rsidRPr="006C7784">
        <w:rPr>
          <w:rFonts w:ascii="Times New Roman" w:eastAsia="Times New Roman" w:hAnsi="Times New Roman" w:cs="Times New Roman"/>
          <w:sz w:val="28"/>
          <w:szCs w:val="28"/>
        </w:rPr>
        <w:t xml:space="preserve"> по предоставлению которых осуществляет муниципальное образование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Республики Бурятия;</w:t>
      </w:r>
    </w:p>
    <w:p w:rsidR="007A626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sectPr w:rsidR="007A6264" w:rsidRPr="006C7784" w:rsidSect="00CA61DA">
          <w:headerReference w:type="default" r:id="rId7"/>
          <w:footerReference w:type="default" r:id="rId8"/>
          <w:pgSz w:w="11909" w:h="16834"/>
          <w:pgMar w:top="284" w:right="1136" w:bottom="1134" w:left="1843" w:header="425" w:footer="720" w:gutter="0"/>
          <w:cols w:space="60"/>
          <w:noEndnote/>
          <w:titlePg/>
          <w:docGrid w:linePitch="272"/>
        </w:sectPr>
      </w:pPr>
      <w:bookmarkStart w:id="4" w:name="_GoBack"/>
      <w:bookmarkEnd w:id="4"/>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sidRPr="006C7784">
        <w:rPr>
          <w:rFonts w:ascii="Times New Roman" w:eastAsia="Times New Roman" w:hAnsi="Times New Roman" w:cs="Times New Roman"/>
          <w:color w:val="000000"/>
          <w:spacing w:val="-4"/>
          <w:sz w:val="28"/>
          <w:szCs w:val="28"/>
        </w:rPr>
        <w:lastRenderedPageBreak/>
        <w:t>Приложение № 3</w:t>
      </w: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sidRPr="006C7784">
        <w:rPr>
          <w:rFonts w:ascii="Times New Roman" w:eastAsia="Times New Roman" w:hAnsi="Times New Roman" w:cs="Times New Roman"/>
          <w:color w:val="000000"/>
          <w:spacing w:val="-4"/>
          <w:sz w:val="28"/>
          <w:szCs w:val="28"/>
        </w:rPr>
        <w:t>УТВЕРЖДЕНО</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Постановлением Администрации</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 xml:space="preserve">муниципального образования </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 xml:space="preserve">» </w:t>
      </w:r>
      <w:r w:rsidRPr="006C7784">
        <w:rPr>
          <w:rFonts w:ascii="Times New Roman" w:eastAsia="Times New Roman" w:hAnsi="Times New Roman" w:cs="Times New Roman"/>
          <w:sz w:val="28"/>
          <w:szCs w:val="28"/>
        </w:rPr>
        <w:t xml:space="preserve"> </w:t>
      </w:r>
    </w:p>
    <w:p w:rsidR="007A6264" w:rsidRPr="006C7784" w:rsidRDefault="007A6264" w:rsidP="007A6264">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rPr>
      </w:pPr>
      <w:r w:rsidRPr="006C7784">
        <w:rPr>
          <w:rFonts w:ascii="Times New Roman" w:eastAsia="Times New Roman" w:hAnsi="Times New Roman" w:cs="Times New Roman"/>
          <w:sz w:val="28"/>
          <w:szCs w:val="28"/>
        </w:rPr>
        <w:t>Республики Бурятия</w:t>
      </w:r>
    </w:p>
    <w:p w:rsidR="007A6264" w:rsidRPr="006C7784" w:rsidRDefault="007A6264" w:rsidP="007A626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rPr>
      </w:pPr>
      <w:r w:rsidRPr="006C7784">
        <w:rPr>
          <w:rFonts w:ascii="Times New Roman" w:eastAsia="Times New Roman" w:hAnsi="Times New Roman" w:cs="Times New Roman"/>
          <w:color w:val="000000"/>
          <w:spacing w:val="-4"/>
          <w:sz w:val="28"/>
          <w:szCs w:val="28"/>
        </w:rPr>
        <w:t xml:space="preserve">от </w:t>
      </w:r>
      <w:r>
        <w:rPr>
          <w:rFonts w:ascii="Times New Roman" w:eastAsia="Times New Roman" w:hAnsi="Times New Roman" w:cs="Times New Roman"/>
          <w:color w:val="000000"/>
          <w:spacing w:val="-4"/>
          <w:sz w:val="28"/>
          <w:szCs w:val="28"/>
        </w:rPr>
        <w:t xml:space="preserve">06.09.2020г </w:t>
      </w:r>
      <w:r w:rsidRPr="006C7784">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6</w:t>
      </w:r>
    </w:p>
    <w:p w:rsidR="007A6264" w:rsidRPr="006C7784" w:rsidRDefault="007A6264" w:rsidP="007A62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6264" w:rsidRPr="006C7784" w:rsidRDefault="007A6264" w:rsidP="007A626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0"/>
        </w:rPr>
      </w:pPr>
      <w:r w:rsidRPr="006C7784">
        <w:rPr>
          <w:rFonts w:ascii="Times New Roman" w:eastAsia="Times New Roman" w:hAnsi="Times New Roman" w:cs="Times New Roman"/>
          <w:b/>
          <w:sz w:val="28"/>
          <w:szCs w:val="20"/>
        </w:rPr>
        <w:t xml:space="preserve">ФОРМА ПЕРЕЧНЯ МУНИЦИПАЛЬНОГО ИМУЩЕСТВА  </w:t>
      </w:r>
      <w:r w:rsidRPr="006C7784">
        <w:rPr>
          <w:rFonts w:ascii="Times New Roman" w:eastAsia="Times New Roman" w:hAnsi="Times New Roman" w:cs="Times New Roman"/>
          <w:b/>
          <w:sz w:val="28"/>
          <w:szCs w:val="28"/>
        </w:rPr>
        <w:t xml:space="preserve">МУНИЦИПАЛЬНОГО ОБРАЗОВАНИЯ </w:t>
      </w:r>
      <w:r>
        <w:rPr>
          <w:rFonts w:ascii="Times New Roman" w:eastAsia="Times New Roman" w:hAnsi="Times New Roman" w:cs="Times New Roman"/>
          <w:b/>
          <w:sz w:val="28"/>
          <w:szCs w:val="28"/>
        </w:rPr>
        <w:t xml:space="preserve">«БОЛЬШЕЛУГСКОЕ» </w:t>
      </w:r>
      <w:r w:rsidRPr="006C7784">
        <w:rPr>
          <w:rFonts w:ascii="Times New Roman" w:eastAsia="Times New Roman" w:hAnsi="Times New Roman" w:cs="Times New Roman"/>
          <w:b/>
          <w:sz w:val="28"/>
          <w:szCs w:val="28"/>
        </w:rPr>
        <w:t>РЕСПУБЛИКИ БУРЯТИЯ</w:t>
      </w:r>
      <w:r w:rsidRPr="006C7784">
        <w:rPr>
          <w:rFonts w:ascii="Times New Roman" w:eastAsia="Times New Roman" w:hAnsi="Times New Roman" w:cs="Times New Roman"/>
          <w:b/>
          <w:sz w:val="28"/>
          <w:szCs w:val="20"/>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A6264" w:rsidRPr="006C7784" w:rsidRDefault="007A6264" w:rsidP="007A6264">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985"/>
        <w:gridCol w:w="1701"/>
        <w:gridCol w:w="1559"/>
        <w:gridCol w:w="1843"/>
        <w:gridCol w:w="1417"/>
        <w:gridCol w:w="1560"/>
        <w:gridCol w:w="2693"/>
      </w:tblGrid>
      <w:tr w:rsidR="007A6264" w:rsidRPr="006C7784" w:rsidTr="00C84C06">
        <w:trPr>
          <w:trHeight w:val="276"/>
        </w:trPr>
        <w:tc>
          <w:tcPr>
            <w:tcW w:w="534" w:type="dxa"/>
            <w:vMerge w:val="restart"/>
            <w:shd w:val="clear" w:color="auto" w:fill="auto"/>
          </w:tcPr>
          <w:p w:rsidR="007A6264" w:rsidRPr="006C7784" w:rsidRDefault="007A6264" w:rsidP="00C84C06">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ind w:left="-5" w:right="-108" w:firstLine="5"/>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 xml:space="preserve">№ </w:t>
            </w:r>
            <w:proofErr w:type="gramStart"/>
            <w:r w:rsidRPr="006C7784">
              <w:rPr>
                <w:rFonts w:ascii="Times New Roman" w:eastAsia="Times New Roman" w:hAnsi="Times New Roman" w:cs="Times New Roman"/>
                <w:sz w:val="24"/>
                <w:szCs w:val="20"/>
              </w:rPr>
              <w:t>п</w:t>
            </w:r>
            <w:proofErr w:type="gramEnd"/>
            <w:r w:rsidRPr="006C7784">
              <w:rPr>
                <w:rFonts w:ascii="Times New Roman" w:eastAsia="Times New Roman" w:hAnsi="Times New Roman" w:cs="Times New Roman"/>
                <w:sz w:val="24"/>
                <w:szCs w:val="20"/>
              </w:rPr>
              <w:t>/п</w:t>
            </w:r>
          </w:p>
        </w:tc>
        <w:tc>
          <w:tcPr>
            <w:tcW w:w="1842" w:type="dxa"/>
            <w:vMerge w:val="restart"/>
            <w:shd w:val="clear" w:color="auto" w:fill="auto"/>
          </w:tcPr>
          <w:p w:rsidR="007A6264" w:rsidRPr="006C7784" w:rsidRDefault="007A6264" w:rsidP="00C84C06">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 xml:space="preserve">Адрес (местоположение) объекта </w:t>
            </w:r>
            <w:hyperlink w:anchor="P205" w:history="1">
              <w:r w:rsidRPr="006C7784">
                <w:rPr>
                  <w:rFonts w:ascii="Times New Roman" w:eastAsia="Times New Roman" w:hAnsi="Times New Roman" w:cs="Times New Roman"/>
                  <w:sz w:val="24"/>
                  <w:szCs w:val="20"/>
                </w:rPr>
                <w:t>&lt;1&gt;</w:t>
              </w:r>
            </w:hyperlink>
          </w:p>
        </w:tc>
        <w:tc>
          <w:tcPr>
            <w:tcW w:w="1985" w:type="dxa"/>
            <w:vMerge w:val="restart"/>
            <w:shd w:val="clear" w:color="auto" w:fill="auto"/>
          </w:tcPr>
          <w:p w:rsidR="007A6264" w:rsidRPr="006C7784" w:rsidRDefault="007A6264" w:rsidP="00C84C06">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Вид объекта недвижимости;</w:t>
            </w:r>
          </w:p>
          <w:p w:rsidR="007A6264" w:rsidRPr="006C7784" w:rsidRDefault="007A6264" w:rsidP="00C84C06">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 xml:space="preserve">тип движимого имущества </w:t>
            </w:r>
            <w:hyperlink w:anchor="P209" w:history="1">
              <w:r w:rsidRPr="006C7784">
                <w:rPr>
                  <w:rFonts w:ascii="Times New Roman" w:eastAsia="Times New Roman" w:hAnsi="Times New Roman" w:cs="Times New Roman"/>
                  <w:sz w:val="24"/>
                  <w:szCs w:val="20"/>
                </w:rPr>
                <w:t>&lt;2&gt;</w:t>
              </w:r>
            </w:hyperlink>
          </w:p>
        </w:tc>
        <w:tc>
          <w:tcPr>
            <w:tcW w:w="1701" w:type="dxa"/>
            <w:vMerge w:val="restart"/>
            <w:shd w:val="clear" w:color="auto" w:fill="auto"/>
          </w:tcPr>
          <w:p w:rsidR="007A6264" w:rsidRPr="006C7784" w:rsidRDefault="007A6264" w:rsidP="00C84C06">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Наименование объекта &lt;3&gt;</w:t>
            </w:r>
          </w:p>
        </w:tc>
        <w:tc>
          <w:tcPr>
            <w:tcW w:w="6379" w:type="dxa"/>
            <w:gridSpan w:val="4"/>
            <w:shd w:val="clear" w:color="auto" w:fill="auto"/>
          </w:tcPr>
          <w:p w:rsidR="007A6264" w:rsidRPr="006C7784" w:rsidRDefault="007A6264" w:rsidP="00C84C06">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rPr>
            </w:pPr>
            <w:r w:rsidRPr="006C7784">
              <w:rPr>
                <w:rFonts w:ascii="Arial" w:eastAsia="Times New Roman" w:hAnsi="Arial" w:cs="Arial"/>
                <w:sz w:val="20"/>
                <w:szCs w:val="20"/>
              </w:rPr>
              <w:br w:type="page"/>
            </w:r>
            <w:r w:rsidRPr="006C7784">
              <w:rPr>
                <w:rFonts w:ascii="Times New Roman" w:eastAsia="Times New Roman" w:hAnsi="Times New Roman" w:cs="Times New Roman"/>
                <w:sz w:val="24"/>
                <w:szCs w:val="20"/>
              </w:rPr>
              <w:t>Сведения о недвижимом имуществе</w:t>
            </w:r>
          </w:p>
        </w:tc>
        <w:tc>
          <w:tcPr>
            <w:tcW w:w="2693" w:type="dxa"/>
            <w:vMerge w:val="restart"/>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Сведения о движимом имуществе:  Государственный регистрационный знак (при наличии), Марка, модель, Год выпуска</w:t>
            </w:r>
          </w:p>
        </w:tc>
      </w:tr>
      <w:tr w:rsidR="007A6264" w:rsidRPr="006C7784" w:rsidTr="00C84C06">
        <w:trPr>
          <w:trHeight w:val="1573"/>
        </w:trPr>
        <w:tc>
          <w:tcPr>
            <w:tcW w:w="534"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c>
          <w:tcPr>
            <w:tcW w:w="1842"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c>
          <w:tcPr>
            <w:tcW w:w="1985"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c>
          <w:tcPr>
            <w:tcW w:w="1701"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c>
          <w:tcPr>
            <w:tcW w:w="1559" w:type="dxa"/>
            <w:shd w:val="clear" w:color="auto" w:fill="auto"/>
          </w:tcPr>
          <w:p w:rsidR="007A6264" w:rsidRPr="006C7784" w:rsidRDefault="007A6264" w:rsidP="00C84C06">
            <w:pPr>
              <w:widowControl w:val="0"/>
              <w:autoSpaceDE w:val="0"/>
              <w:autoSpaceDN w:val="0"/>
              <w:adjustRightInd w:val="0"/>
              <w:spacing w:after="0" w:line="240" w:lineRule="auto"/>
              <w:ind w:right="-108"/>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Кадастровый номер &lt;4&gt;</w:t>
            </w:r>
          </w:p>
          <w:p w:rsidR="007A6264" w:rsidRPr="006C7784" w:rsidRDefault="007A6264" w:rsidP="00C84C06">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rPr>
            </w:pPr>
          </w:p>
        </w:tc>
        <w:tc>
          <w:tcPr>
            <w:tcW w:w="1843"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Техническое состояние объекта недвижимости&lt;5&gt;</w:t>
            </w:r>
          </w:p>
        </w:tc>
        <w:tc>
          <w:tcPr>
            <w:tcW w:w="1417"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Категория земель &lt;6&gt;</w:t>
            </w:r>
          </w:p>
        </w:tc>
        <w:tc>
          <w:tcPr>
            <w:tcW w:w="1560"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Вид разрешенного использования &lt;7&gt;</w:t>
            </w:r>
          </w:p>
        </w:tc>
        <w:tc>
          <w:tcPr>
            <w:tcW w:w="2693"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r>
      <w:tr w:rsidR="007A6264" w:rsidRPr="006C7784" w:rsidTr="00C84C06">
        <w:tc>
          <w:tcPr>
            <w:tcW w:w="534"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1</w:t>
            </w:r>
          </w:p>
        </w:tc>
        <w:tc>
          <w:tcPr>
            <w:tcW w:w="1842" w:type="dxa"/>
            <w:shd w:val="clear" w:color="auto" w:fill="auto"/>
          </w:tcPr>
          <w:p w:rsidR="007A6264" w:rsidRPr="006C7784" w:rsidRDefault="007A6264" w:rsidP="00C84C06">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2</w:t>
            </w:r>
          </w:p>
        </w:tc>
        <w:tc>
          <w:tcPr>
            <w:tcW w:w="1985"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3</w:t>
            </w:r>
          </w:p>
        </w:tc>
        <w:tc>
          <w:tcPr>
            <w:tcW w:w="1701"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4</w:t>
            </w:r>
          </w:p>
        </w:tc>
        <w:tc>
          <w:tcPr>
            <w:tcW w:w="1559"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5</w:t>
            </w:r>
          </w:p>
        </w:tc>
        <w:tc>
          <w:tcPr>
            <w:tcW w:w="1843" w:type="dxa"/>
            <w:shd w:val="clear" w:color="auto" w:fill="auto"/>
          </w:tcPr>
          <w:p w:rsidR="007A6264" w:rsidRPr="006C7784" w:rsidRDefault="007A6264" w:rsidP="00C84C06">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6</w:t>
            </w:r>
          </w:p>
        </w:tc>
        <w:tc>
          <w:tcPr>
            <w:tcW w:w="1417"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7</w:t>
            </w:r>
          </w:p>
        </w:tc>
        <w:tc>
          <w:tcPr>
            <w:tcW w:w="1560" w:type="dxa"/>
            <w:shd w:val="clear" w:color="auto" w:fill="auto"/>
          </w:tcPr>
          <w:p w:rsidR="007A6264" w:rsidRPr="006C7784" w:rsidRDefault="007A6264" w:rsidP="00C84C06">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8</w:t>
            </w:r>
          </w:p>
        </w:tc>
        <w:tc>
          <w:tcPr>
            <w:tcW w:w="2693" w:type="dxa"/>
            <w:shd w:val="clear" w:color="auto" w:fill="auto"/>
          </w:tcPr>
          <w:p w:rsidR="007A6264" w:rsidRPr="006C7784" w:rsidRDefault="007A6264" w:rsidP="00C84C06">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9</w:t>
            </w:r>
          </w:p>
        </w:tc>
      </w:tr>
    </w:tbl>
    <w:p w:rsidR="007A6264" w:rsidRPr="006C7784" w:rsidRDefault="007A6264" w:rsidP="007A6264">
      <w:pPr>
        <w:widowControl w:val="0"/>
        <w:autoSpaceDE w:val="0"/>
        <w:autoSpaceDN w:val="0"/>
        <w:adjustRightInd w:val="0"/>
        <w:spacing w:after="0" w:line="240" w:lineRule="auto"/>
        <w:ind w:firstLine="720"/>
        <w:jc w:val="both"/>
        <w:rPr>
          <w:rFonts w:ascii="Arial" w:eastAsia="Times New Roman" w:hAnsi="Arial" w:cs="Arial"/>
          <w:sz w:val="20"/>
          <w:szCs w:val="20"/>
        </w:rPr>
      </w:pPr>
    </w:p>
    <w:p w:rsidR="007A6264" w:rsidRPr="006C7784" w:rsidRDefault="007A6264" w:rsidP="007A6264">
      <w:pPr>
        <w:widowControl w:val="0"/>
        <w:autoSpaceDE w:val="0"/>
        <w:autoSpaceDN w:val="0"/>
        <w:adjustRightInd w:val="0"/>
        <w:spacing w:after="0" w:line="240" w:lineRule="auto"/>
        <w:ind w:firstLine="720"/>
        <w:jc w:val="both"/>
        <w:rPr>
          <w:rFonts w:ascii="Arial" w:eastAsia="Times New Roman" w:hAnsi="Arial" w:cs="Arial"/>
          <w:sz w:val="20"/>
          <w:szCs w:val="20"/>
        </w:rPr>
      </w:pPr>
    </w:p>
    <w:p w:rsidR="007A6264" w:rsidRPr="006C7784" w:rsidRDefault="007A6264" w:rsidP="007A6264">
      <w:pPr>
        <w:widowControl w:val="0"/>
        <w:autoSpaceDE w:val="0"/>
        <w:autoSpaceDN w:val="0"/>
        <w:adjustRightInd w:val="0"/>
        <w:spacing w:after="0" w:line="240" w:lineRule="auto"/>
        <w:ind w:firstLine="720"/>
        <w:jc w:val="both"/>
        <w:rPr>
          <w:rFonts w:ascii="Arial" w:eastAsia="Times New Roman" w:hAnsi="Arial" w:cs="Arial"/>
          <w:sz w:val="20"/>
          <w:szCs w:val="2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440"/>
        <w:gridCol w:w="2866"/>
        <w:gridCol w:w="1842"/>
        <w:gridCol w:w="1985"/>
        <w:gridCol w:w="1701"/>
        <w:gridCol w:w="1701"/>
      </w:tblGrid>
      <w:tr w:rsidR="007A6264" w:rsidRPr="006C7784" w:rsidTr="00C84C06">
        <w:tc>
          <w:tcPr>
            <w:tcW w:w="15134" w:type="dxa"/>
            <w:gridSpan w:val="7"/>
            <w:shd w:val="clear" w:color="auto" w:fill="auto"/>
          </w:tcPr>
          <w:p w:rsidR="007A6264" w:rsidRPr="006C7784" w:rsidRDefault="007A6264" w:rsidP="00C84C0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Сведения о правообладателях и о правах третьих лиц на имущество</w:t>
            </w:r>
          </w:p>
        </w:tc>
      </w:tr>
      <w:tr w:rsidR="007A6264" w:rsidRPr="006C7784" w:rsidTr="00C84C06">
        <w:tc>
          <w:tcPr>
            <w:tcW w:w="5039" w:type="dxa"/>
            <w:gridSpan w:val="2"/>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Для договоров аренды и безвозмездного пользования</w:t>
            </w:r>
          </w:p>
        </w:tc>
        <w:tc>
          <w:tcPr>
            <w:tcW w:w="2866" w:type="dxa"/>
            <w:vMerge w:val="restart"/>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Наименование правообладателя &lt;9&gt;</w:t>
            </w:r>
          </w:p>
        </w:tc>
        <w:tc>
          <w:tcPr>
            <w:tcW w:w="1842" w:type="dxa"/>
            <w:vMerge w:val="restart"/>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 xml:space="preserve">Наличие ограниченного вещного права </w:t>
            </w:r>
            <w:r w:rsidRPr="006C7784">
              <w:rPr>
                <w:rFonts w:ascii="Times New Roman" w:eastAsia="Times New Roman" w:hAnsi="Times New Roman" w:cs="Times New Roman"/>
                <w:sz w:val="24"/>
                <w:szCs w:val="20"/>
              </w:rPr>
              <w:lastRenderedPageBreak/>
              <w:t>на имущество &lt;10&gt;</w:t>
            </w:r>
          </w:p>
        </w:tc>
        <w:tc>
          <w:tcPr>
            <w:tcW w:w="1985" w:type="dxa"/>
            <w:vMerge w:val="restart"/>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ИНН правообладателя &lt;11&gt;</w:t>
            </w:r>
          </w:p>
        </w:tc>
        <w:tc>
          <w:tcPr>
            <w:tcW w:w="1701" w:type="dxa"/>
            <w:vMerge w:val="restart"/>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 xml:space="preserve">Контактный номер телефона </w:t>
            </w:r>
            <w:r w:rsidRPr="006C7784">
              <w:rPr>
                <w:rFonts w:ascii="Times New Roman" w:eastAsia="Times New Roman" w:hAnsi="Times New Roman" w:cs="Times New Roman"/>
                <w:sz w:val="24"/>
                <w:szCs w:val="20"/>
              </w:rPr>
              <w:lastRenderedPageBreak/>
              <w:t>&lt;12&gt;</w:t>
            </w:r>
          </w:p>
        </w:tc>
        <w:tc>
          <w:tcPr>
            <w:tcW w:w="1701" w:type="dxa"/>
            <w:vMerge w:val="restart"/>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p>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Адрес электронной почты &lt;13&gt;</w:t>
            </w:r>
          </w:p>
        </w:tc>
      </w:tr>
      <w:tr w:rsidR="007A6264" w:rsidRPr="006C7784" w:rsidTr="00C84C06">
        <w:tc>
          <w:tcPr>
            <w:tcW w:w="2599"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 xml:space="preserve">Наличие права аренды или права </w:t>
            </w:r>
            <w:r w:rsidRPr="006C7784">
              <w:rPr>
                <w:rFonts w:ascii="Times New Roman" w:eastAsia="Times New Roman" w:hAnsi="Times New Roman" w:cs="Times New Roman"/>
                <w:sz w:val="24"/>
                <w:szCs w:val="20"/>
              </w:rPr>
              <w:lastRenderedPageBreak/>
              <w:t>безвозмездного пользования на имущество  &lt;8&gt;</w:t>
            </w:r>
          </w:p>
        </w:tc>
        <w:tc>
          <w:tcPr>
            <w:tcW w:w="2440"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lastRenderedPageBreak/>
              <w:t xml:space="preserve">Дата окончания срока действия </w:t>
            </w:r>
            <w:r w:rsidRPr="006C7784">
              <w:rPr>
                <w:rFonts w:ascii="Times New Roman" w:eastAsia="Times New Roman" w:hAnsi="Times New Roman" w:cs="Times New Roman"/>
                <w:sz w:val="24"/>
                <w:szCs w:val="20"/>
              </w:rPr>
              <w:lastRenderedPageBreak/>
              <w:t>договора (при наличии)</w:t>
            </w:r>
          </w:p>
        </w:tc>
        <w:tc>
          <w:tcPr>
            <w:tcW w:w="2866"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c>
          <w:tcPr>
            <w:tcW w:w="1842"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c>
          <w:tcPr>
            <w:tcW w:w="1985"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c>
          <w:tcPr>
            <w:tcW w:w="1701"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c>
          <w:tcPr>
            <w:tcW w:w="1701" w:type="dxa"/>
            <w:vMerge/>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p>
        </w:tc>
      </w:tr>
      <w:tr w:rsidR="007A6264" w:rsidRPr="006C7784" w:rsidTr="00C84C06">
        <w:tc>
          <w:tcPr>
            <w:tcW w:w="2599"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lastRenderedPageBreak/>
              <w:t>10</w:t>
            </w:r>
          </w:p>
        </w:tc>
        <w:tc>
          <w:tcPr>
            <w:tcW w:w="2440"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11</w:t>
            </w:r>
          </w:p>
        </w:tc>
        <w:tc>
          <w:tcPr>
            <w:tcW w:w="2866" w:type="dxa"/>
            <w:shd w:val="clear" w:color="auto" w:fill="auto"/>
          </w:tcPr>
          <w:p w:rsidR="007A6264" w:rsidRPr="006C7784" w:rsidRDefault="007A6264" w:rsidP="00C84C06">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12</w:t>
            </w:r>
          </w:p>
        </w:tc>
        <w:tc>
          <w:tcPr>
            <w:tcW w:w="1842" w:type="dxa"/>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13</w:t>
            </w:r>
          </w:p>
        </w:tc>
        <w:tc>
          <w:tcPr>
            <w:tcW w:w="1985" w:type="dxa"/>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14</w:t>
            </w:r>
          </w:p>
        </w:tc>
        <w:tc>
          <w:tcPr>
            <w:tcW w:w="1701" w:type="dxa"/>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15</w:t>
            </w:r>
          </w:p>
        </w:tc>
        <w:tc>
          <w:tcPr>
            <w:tcW w:w="1701" w:type="dxa"/>
            <w:shd w:val="clear" w:color="auto" w:fill="auto"/>
          </w:tcPr>
          <w:p w:rsidR="007A6264" w:rsidRPr="006C7784" w:rsidRDefault="007A6264" w:rsidP="00C84C0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rPr>
            </w:pPr>
            <w:r w:rsidRPr="006C7784">
              <w:rPr>
                <w:rFonts w:ascii="Times New Roman" w:eastAsia="Times New Roman" w:hAnsi="Times New Roman" w:cs="Times New Roman"/>
                <w:sz w:val="24"/>
                <w:szCs w:val="20"/>
              </w:rPr>
              <w:t>16</w:t>
            </w:r>
          </w:p>
        </w:tc>
      </w:tr>
    </w:tbl>
    <w:p w:rsidR="007A6264" w:rsidRPr="006C7784" w:rsidRDefault="007A6264" w:rsidP="007A6264">
      <w:pPr>
        <w:widowControl w:val="0"/>
        <w:autoSpaceDE w:val="0"/>
        <w:autoSpaceDN w:val="0"/>
        <w:adjustRightInd w:val="0"/>
        <w:spacing w:after="0" w:line="240" w:lineRule="auto"/>
        <w:ind w:firstLine="720"/>
        <w:jc w:val="both"/>
        <w:rPr>
          <w:rFonts w:ascii="Arial" w:eastAsia="Times New Roman" w:hAnsi="Arial" w:cs="Arial"/>
          <w:sz w:val="20"/>
          <w:szCs w:val="20"/>
        </w:rPr>
      </w:pPr>
    </w:p>
    <w:p w:rsidR="007A6264" w:rsidRPr="006C7784" w:rsidRDefault="007A6264" w:rsidP="007A6264">
      <w:pPr>
        <w:widowControl w:val="0"/>
        <w:autoSpaceDE w:val="0"/>
        <w:autoSpaceDN w:val="0"/>
        <w:adjustRightInd w:val="0"/>
        <w:spacing w:before="220" w:after="0" w:line="240" w:lineRule="auto"/>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__________________________________________________________________________________________________</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&lt;1</w:t>
      </w:r>
      <w:proofErr w:type="gramStart"/>
      <w:r w:rsidRPr="006C7784">
        <w:rPr>
          <w:rFonts w:ascii="Times New Roman" w:eastAsia="Times New Roman" w:hAnsi="Times New Roman" w:cs="Times New Roman"/>
          <w:sz w:val="28"/>
          <w:szCs w:val="20"/>
        </w:rPr>
        <w:t xml:space="preserve">&gt; </w:t>
      </w:r>
      <w:bookmarkStart w:id="5" w:name="P205"/>
      <w:bookmarkEnd w:id="5"/>
      <w:r w:rsidRPr="006C7784">
        <w:rPr>
          <w:rFonts w:ascii="Times New Roman" w:eastAsia="Times New Roman" w:hAnsi="Times New Roman" w:cs="Times New Roman"/>
          <w:sz w:val="28"/>
          <w:szCs w:val="20"/>
        </w:rPr>
        <w:t>У</w:t>
      </w:r>
      <w:proofErr w:type="gramEnd"/>
      <w:r w:rsidRPr="006C7784">
        <w:rPr>
          <w:rFonts w:ascii="Times New Roman" w:eastAsia="Times New Roman" w:hAnsi="Times New Roman" w:cs="Times New Roman"/>
          <w:sz w:val="28"/>
          <w:szCs w:val="20"/>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proofErr w:type="gramStart"/>
      <w:r w:rsidRPr="006C7784">
        <w:rPr>
          <w:rFonts w:ascii="Times New Roman" w:eastAsia="Times New Roman" w:hAnsi="Times New Roman" w:cs="Times New Roman"/>
          <w:sz w:val="28"/>
          <w:szCs w:val="20"/>
        </w:rPr>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roofErr w:type="gramEnd"/>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bookmarkStart w:id="6" w:name="P206"/>
      <w:bookmarkEnd w:id="6"/>
      <w:r w:rsidRPr="006C7784">
        <w:rPr>
          <w:rFonts w:ascii="Times New Roman" w:eastAsia="Times New Roman" w:hAnsi="Times New Roman" w:cs="Times New Roman"/>
          <w:sz w:val="28"/>
          <w:szCs w:val="20"/>
        </w:rPr>
        <w:t>&lt;3</w:t>
      </w:r>
      <w:proofErr w:type="gramStart"/>
      <w:r w:rsidRPr="006C7784">
        <w:rPr>
          <w:rFonts w:ascii="Times New Roman" w:eastAsia="Times New Roman" w:hAnsi="Times New Roman" w:cs="Times New Roman"/>
          <w:sz w:val="28"/>
          <w:szCs w:val="20"/>
        </w:rPr>
        <w:t>&gt; У</w:t>
      </w:r>
      <w:proofErr w:type="gramEnd"/>
      <w:r w:rsidRPr="006C7784">
        <w:rPr>
          <w:rFonts w:ascii="Times New Roman" w:eastAsia="Times New Roman" w:hAnsi="Times New Roman" w:cs="Times New Roman"/>
          <w:sz w:val="28"/>
          <w:szCs w:val="20"/>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bookmarkStart w:id="7" w:name="P207"/>
      <w:bookmarkEnd w:id="7"/>
      <w:r w:rsidRPr="006C7784">
        <w:rPr>
          <w:rFonts w:ascii="Times New Roman" w:eastAsia="Times New Roman" w:hAnsi="Times New Roman" w:cs="Times New Roman"/>
          <w:sz w:val="28"/>
          <w:szCs w:val="20"/>
        </w:rPr>
        <w:t>&lt;4</w:t>
      </w:r>
      <w:proofErr w:type="gramStart"/>
      <w:r w:rsidRPr="006C7784">
        <w:rPr>
          <w:rFonts w:ascii="Times New Roman" w:eastAsia="Times New Roman" w:hAnsi="Times New Roman" w:cs="Times New Roman"/>
          <w:sz w:val="28"/>
          <w:szCs w:val="20"/>
        </w:rPr>
        <w:t>&gt; У</w:t>
      </w:r>
      <w:proofErr w:type="gramEnd"/>
      <w:r w:rsidRPr="006C7784">
        <w:rPr>
          <w:rFonts w:ascii="Times New Roman" w:eastAsia="Times New Roman" w:hAnsi="Times New Roman" w:cs="Times New Roman"/>
          <w:sz w:val="28"/>
          <w:szCs w:val="20"/>
        </w:rPr>
        <w:t>казывается кадастровый номер объекта недвижимости или его части, включаемой в перечень, при его отсутствии - условный номер (при наличии).</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&lt;5</w:t>
      </w:r>
      <w:proofErr w:type="gramStart"/>
      <w:r w:rsidRPr="006C7784">
        <w:rPr>
          <w:rFonts w:ascii="Times New Roman" w:eastAsia="Times New Roman" w:hAnsi="Times New Roman" w:cs="Times New Roman"/>
          <w:sz w:val="28"/>
          <w:szCs w:val="20"/>
        </w:rPr>
        <w:t>&gt; Н</w:t>
      </w:r>
      <w:proofErr w:type="gramEnd"/>
      <w:r w:rsidRPr="006C7784">
        <w:rPr>
          <w:rFonts w:ascii="Times New Roman" w:eastAsia="Times New Roman" w:hAnsi="Times New Roman" w:cs="Times New Roman"/>
          <w:sz w:val="28"/>
          <w:szCs w:val="20"/>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6C7784">
        <w:rPr>
          <w:rFonts w:ascii="Times New Roman" w:eastAsia="Times New Roman" w:hAnsi="Times New Roman" w:cs="Times New Roman"/>
          <w:sz w:val="28"/>
          <w:szCs w:val="20"/>
        </w:rPr>
        <w:t>,</w:t>
      </w:r>
      <w:proofErr w:type="gramEnd"/>
      <w:r w:rsidRPr="006C7784">
        <w:rPr>
          <w:rFonts w:ascii="Times New Roman" w:eastAsia="Times New Roman" w:hAnsi="Times New Roman" w:cs="Times New Roman"/>
          <w:sz w:val="28"/>
          <w:szCs w:val="20"/>
        </w:rPr>
        <w:t xml:space="preserve"> если имущество является объектом незавершенного строительства указывается: объект незавершенного строительства.</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lastRenderedPageBreak/>
        <w:t>&lt;6&gt;, &lt;7</w:t>
      </w:r>
      <w:proofErr w:type="gramStart"/>
      <w:r w:rsidRPr="006C7784">
        <w:rPr>
          <w:rFonts w:ascii="Times New Roman" w:eastAsia="Times New Roman" w:hAnsi="Times New Roman" w:cs="Times New Roman"/>
          <w:sz w:val="28"/>
          <w:szCs w:val="20"/>
        </w:rPr>
        <w:t>&gt; У</w:t>
      </w:r>
      <w:proofErr w:type="gramEnd"/>
      <w:r w:rsidRPr="006C7784">
        <w:rPr>
          <w:rFonts w:ascii="Times New Roman" w:eastAsia="Times New Roman" w:hAnsi="Times New Roman" w:cs="Times New Roman"/>
          <w:sz w:val="28"/>
          <w:szCs w:val="20"/>
        </w:rPr>
        <w:t>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&lt;8</w:t>
      </w:r>
      <w:proofErr w:type="gramStart"/>
      <w:r w:rsidRPr="006C7784">
        <w:rPr>
          <w:rFonts w:ascii="Times New Roman" w:eastAsia="Times New Roman" w:hAnsi="Times New Roman" w:cs="Times New Roman"/>
          <w:sz w:val="28"/>
          <w:szCs w:val="20"/>
        </w:rPr>
        <w:t>&gt; У</w:t>
      </w:r>
      <w:proofErr w:type="gramEnd"/>
      <w:r w:rsidRPr="006C7784">
        <w:rPr>
          <w:rFonts w:ascii="Times New Roman" w:eastAsia="Times New Roman" w:hAnsi="Times New Roman" w:cs="Times New Roman"/>
          <w:sz w:val="28"/>
          <w:szCs w:val="20"/>
        </w:rPr>
        <w:t>казывается «Да» или «Нет».</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&lt;9</w:t>
      </w:r>
      <w:proofErr w:type="gramStart"/>
      <w:r w:rsidRPr="006C7784">
        <w:rPr>
          <w:rFonts w:ascii="Times New Roman" w:eastAsia="Times New Roman" w:hAnsi="Times New Roman" w:cs="Times New Roman"/>
          <w:sz w:val="28"/>
          <w:szCs w:val="20"/>
        </w:rPr>
        <w:t>&gt; Д</w:t>
      </w:r>
      <w:proofErr w:type="gramEnd"/>
      <w:r w:rsidRPr="006C7784">
        <w:rPr>
          <w:rFonts w:ascii="Times New Roman" w:eastAsia="Times New Roman" w:hAnsi="Times New Roman" w:cs="Times New Roman"/>
          <w:sz w:val="28"/>
          <w:szCs w:val="20"/>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&lt;10</w:t>
      </w:r>
      <w:proofErr w:type="gramStart"/>
      <w:r w:rsidRPr="006C7784">
        <w:rPr>
          <w:rFonts w:ascii="Times New Roman" w:eastAsia="Times New Roman" w:hAnsi="Times New Roman" w:cs="Times New Roman"/>
          <w:sz w:val="28"/>
          <w:szCs w:val="20"/>
        </w:rPr>
        <w:t>&gt; Д</w:t>
      </w:r>
      <w:proofErr w:type="gramEnd"/>
      <w:r w:rsidRPr="006C7784">
        <w:rPr>
          <w:rFonts w:ascii="Times New Roman" w:eastAsia="Times New Roman" w:hAnsi="Times New Roman" w:cs="Times New Roman"/>
          <w:sz w:val="28"/>
          <w:szCs w:val="20"/>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7A626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&lt;11&gt; ИНН указывается только для го</w:t>
      </w:r>
      <w:r>
        <w:rPr>
          <w:rFonts w:ascii="Times New Roman" w:eastAsia="Times New Roman" w:hAnsi="Times New Roman" w:cs="Times New Roman"/>
          <w:sz w:val="28"/>
          <w:szCs w:val="20"/>
        </w:rPr>
        <w:t>сударственного (муниципального)</w:t>
      </w:r>
      <w:r w:rsidRPr="00A87F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Большелугское</w:t>
      </w:r>
      <w:proofErr w:type="spellEnd"/>
      <w:r>
        <w:rPr>
          <w:rFonts w:ascii="Times New Roman" w:eastAsia="Times New Roman" w:hAnsi="Times New Roman" w:cs="Times New Roman"/>
          <w:sz w:val="28"/>
          <w:szCs w:val="28"/>
        </w:rPr>
        <w:t>»</w:t>
      </w:r>
    </w:p>
    <w:p w:rsidR="007A6264" w:rsidRDefault="007A6264" w:rsidP="007A6264">
      <w:pPr>
        <w:rPr>
          <w:rFonts w:ascii="Times New Roman" w:eastAsia="Times New Roman" w:hAnsi="Times New Roman" w:cs="Times New Roman"/>
          <w:sz w:val="28"/>
          <w:szCs w:val="20"/>
        </w:rPr>
      </w:pPr>
    </w:p>
    <w:p w:rsidR="007A6264" w:rsidRPr="006C7784" w:rsidRDefault="007A6264" w:rsidP="007A6264">
      <w:pPr>
        <w:widowControl w:val="0"/>
        <w:autoSpaceDE w:val="0"/>
        <w:autoSpaceDN w:val="0"/>
        <w:adjustRightInd w:val="0"/>
        <w:spacing w:before="220" w:after="0" w:line="240" w:lineRule="auto"/>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унитарного предприятия, государственного (муниципального) учреждения.</w:t>
      </w:r>
    </w:p>
    <w:p w:rsidR="007A6264" w:rsidRPr="006C7784" w:rsidRDefault="007A6264" w:rsidP="007A6264">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rPr>
      </w:pPr>
      <w:r w:rsidRPr="006C7784">
        <w:rPr>
          <w:rFonts w:ascii="Times New Roman" w:eastAsia="Times New Roman" w:hAnsi="Times New Roman" w:cs="Times New Roman"/>
          <w:sz w:val="28"/>
          <w:szCs w:val="20"/>
        </w:rPr>
        <w:t>&lt;12&gt;, &lt;13</w:t>
      </w:r>
      <w:proofErr w:type="gramStart"/>
      <w:r w:rsidRPr="006C7784">
        <w:rPr>
          <w:rFonts w:ascii="Times New Roman" w:eastAsia="Times New Roman" w:hAnsi="Times New Roman" w:cs="Times New Roman"/>
          <w:sz w:val="28"/>
          <w:szCs w:val="20"/>
        </w:rPr>
        <w:t>&gt; У</w:t>
      </w:r>
      <w:proofErr w:type="gramEnd"/>
      <w:r w:rsidRPr="006C7784">
        <w:rPr>
          <w:rFonts w:ascii="Times New Roman" w:eastAsia="Times New Roman" w:hAnsi="Times New Roman" w:cs="Times New Roman"/>
          <w:sz w:val="28"/>
          <w:szCs w:val="20"/>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E913E6" w:rsidRDefault="007A6264"/>
    <w:sectPr w:rsidR="00E913E6" w:rsidSect="007A62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BC" w:rsidRDefault="007A6264">
    <w:pPr>
      <w:pStyle w:val="a5"/>
    </w:pPr>
  </w:p>
  <w:p w:rsidR="002334BC" w:rsidRDefault="007A6264">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BC" w:rsidRDefault="007A6264">
    <w:pPr>
      <w:pStyle w:val="a3"/>
    </w:pPr>
  </w:p>
  <w:p w:rsidR="002334BC" w:rsidRDefault="007A62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3131"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40"/>
    <w:rsid w:val="0015477E"/>
    <w:rsid w:val="001F0796"/>
    <w:rsid w:val="00794A40"/>
    <w:rsid w:val="007A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7A626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7A626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4">
    <w:name w:val="Верхний колонтитул Знак"/>
    <w:basedOn w:val="a0"/>
    <w:link w:val="a3"/>
    <w:uiPriority w:val="99"/>
    <w:rsid w:val="007A6264"/>
    <w:rPr>
      <w:rFonts w:ascii="Times New Roman" w:eastAsia="Times New Roman" w:hAnsi="Times New Roman" w:cs="Times New Roman"/>
      <w:sz w:val="20"/>
      <w:szCs w:val="20"/>
      <w:lang w:val="x-none" w:eastAsia="x-none"/>
    </w:rPr>
  </w:style>
  <w:style w:type="paragraph" w:styleId="a5">
    <w:name w:val="footer"/>
    <w:basedOn w:val="a"/>
    <w:link w:val="a6"/>
    <w:uiPriority w:val="99"/>
    <w:unhideWhenUsed/>
    <w:rsid w:val="007A62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26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7A626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7A626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4">
    <w:name w:val="Верхний колонтитул Знак"/>
    <w:basedOn w:val="a0"/>
    <w:link w:val="a3"/>
    <w:uiPriority w:val="99"/>
    <w:rsid w:val="007A6264"/>
    <w:rPr>
      <w:rFonts w:ascii="Times New Roman" w:eastAsia="Times New Roman" w:hAnsi="Times New Roman" w:cs="Times New Roman"/>
      <w:sz w:val="20"/>
      <w:szCs w:val="20"/>
      <w:lang w:val="x-none" w:eastAsia="x-none"/>
    </w:rPr>
  </w:style>
  <w:style w:type="paragraph" w:styleId="a5">
    <w:name w:val="footer"/>
    <w:basedOn w:val="a"/>
    <w:link w:val="a6"/>
    <w:uiPriority w:val="99"/>
    <w:unhideWhenUsed/>
    <w:rsid w:val="007A62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26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2024-05-27T07:51:00Z</dcterms:created>
  <dcterms:modified xsi:type="dcterms:W3CDTF">2024-05-27T07:53:00Z</dcterms:modified>
</cp:coreProperties>
</file>